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10" w:tblpY="1"/>
        <w:tblW w:w="98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4"/>
        <w:gridCol w:w="567"/>
        <w:gridCol w:w="425"/>
        <w:gridCol w:w="3121"/>
        <w:gridCol w:w="778"/>
      </w:tblGrid>
      <w:tr w:rsidR="002B0A8F" w:rsidTr="002B0A8F">
        <w:trPr>
          <w:cantSplit/>
          <w:trHeight w:val="432"/>
        </w:trPr>
        <w:tc>
          <w:tcPr>
            <w:tcW w:w="4930" w:type="dxa"/>
            <w:vMerge w:val="restart"/>
          </w:tcPr>
          <w:p w:rsidR="002B0A8F" w:rsidRPr="006461E6" w:rsidRDefault="002B0A8F" w:rsidP="006461E6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>
                  <wp:extent cx="530679" cy="628650"/>
                  <wp:effectExtent l="19050" t="0" r="2721" b="0"/>
                  <wp:docPr id="1" name="Рисунок 1" descr="kuba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ba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679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A8F" w:rsidRDefault="002B0A8F">
            <w:pPr>
              <w:pStyle w:val="1"/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СОВЕТ ДЕПУТАТОВ</w:t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КУБАНСКИЙ СЕЛЬСОВЕТ</w:t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ПЕРЕВОЛОЦКОГО РАЙОНА</w:t>
            </w:r>
          </w:p>
          <w:p w:rsidR="002B0A8F" w:rsidRDefault="002B0A8F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ОРЕНБУРГСКОЙ ОБЛАСТИ</w:t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третий  созыв</w:t>
            </w:r>
          </w:p>
          <w:p w:rsidR="002B0A8F" w:rsidRDefault="002B0A8F">
            <w:pPr>
              <w:pStyle w:val="6"/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B0A8F" w:rsidRDefault="005932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От 30.12.2020</w:t>
            </w:r>
            <w:r w:rsidR="002B0A8F">
              <w:rPr>
                <w:sz w:val="28"/>
                <w:szCs w:val="28"/>
              </w:rPr>
              <w:t xml:space="preserve"> г № </w:t>
            </w:r>
            <w:r w:rsidR="00266E77">
              <w:rPr>
                <w:sz w:val="28"/>
                <w:szCs w:val="28"/>
              </w:rPr>
              <w:t>163</w:t>
            </w:r>
          </w:p>
          <w:p w:rsidR="002B0A8F" w:rsidRDefault="002B0A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</w:tcPr>
          <w:p w:rsidR="002B0A8F" w:rsidRDefault="002B0A8F">
            <w:pPr>
              <w:pStyle w:val="11"/>
              <w:spacing w:line="276" w:lineRule="auto"/>
              <w:outlineLvl w:val="0"/>
              <w:rPr>
                <w:noProof w:val="0"/>
                <w:lang w:val="ru-RU"/>
              </w:rPr>
            </w:pPr>
          </w:p>
        </w:tc>
        <w:tc>
          <w:tcPr>
            <w:tcW w:w="425" w:type="dxa"/>
            <w:hideMark/>
          </w:tcPr>
          <w:p w:rsidR="002B0A8F" w:rsidRDefault="002B0A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2B0A8F" w:rsidRDefault="002B0A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2B0A8F" w:rsidRDefault="002B0A8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B0A8F" w:rsidTr="002B0A8F">
        <w:trPr>
          <w:cantSplit/>
          <w:trHeight w:val="3831"/>
        </w:trPr>
        <w:tc>
          <w:tcPr>
            <w:tcW w:w="4930" w:type="dxa"/>
            <w:vMerge/>
            <w:vAlign w:val="center"/>
            <w:hideMark/>
          </w:tcPr>
          <w:p w:rsidR="002B0A8F" w:rsidRDefault="002B0A8F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4889" w:type="dxa"/>
            <w:gridSpan w:val="4"/>
          </w:tcPr>
          <w:p w:rsidR="002B0A8F" w:rsidRDefault="002B0A8F">
            <w:pPr>
              <w:pStyle w:val="11"/>
              <w:spacing w:line="276" w:lineRule="auto"/>
              <w:ind w:left="144" w:right="141"/>
              <w:jc w:val="both"/>
              <w:outlineLvl w:val="0"/>
              <w:rPr>
                <w:noProof w:val="0"/>
                <w:lang w:val="ru-RU"/>
              </w:rPr>
            </w:pPr>
          </w:p>
        </w:tc>
      </w:tr>
      <w:tr w:rsidR="002B0A8F" w:rsidTr="002B0A8F">
        <w:trPr>
          <w:cantSplit/>
        </w:trPr>
        <w:tc>
          <w:tcPr>
            <w:tcW w:w="4930" w:type="dxa"/>
            <w:hideMark/>
          </w:tcPr>
          <w:p w:rsidR="002B0A8F" w:rsidRPr="00266E77" w:rsidRDefault="00266E77" w:rsidP="00266E77">
            <w:pPr>
              <w:spacing w:line="276" w:lineRule="auto"/>
              <w:rPr>
                <w:sz w:val="24"/>
                <w:szCs w:val="24"/>
              </w:rPr>
            </w:pPr>
            <w:r w:rsidRPr="00266E77">
              <w:rPr>
                <w:rStyle w:val="a6"/>
                <w:bCs/>
                <w:color w:val="000000"/>
                <w:sz w:val="24"/>
                <w:szCs w:val="24"/>
              </w:rPr>
              <w:t>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Кубанский сельсовет</w:t>
            </w:r>
          </w:p>
        </w:tc>
        <w:tc>
          <w:tcPr>
            <w:tcW w:w="4889" w:type="dxa"/>
            <w:gridSpan w:val="4"/>
          </w:tcPr>
          <w:p w:rsidR="002B0A8F" w:rsidRPr="00266E77" w:rsidRDefault="002B0A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2B0A8F" w:rsidRDefault="002B0A8F"/>
    <w:p w:rsidR="00266E77" w:rsidRPr="00266E77" w:rsidRDefault="00266E77" w:rsidP="00266E77">
      <w:pPr>
        <w:widowControl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266E77">
        <w:rPr>
          <w:color w:val="000000"/>
          <w:sz w:val="24"/>
          <w:szCs w:val="24"/>
        </w:rPr>
        <w:t xml:space="preserve">В соответствии со </w:t>
      </w:r>
      <w:hyperlink r:id="rId5" w:history="1">
        <w:r w:rsidRPr="00266E77">
          <w:rPr>
            <w:color w:val="000000"/>
            <w:sz w:val="24"/>
            <w:szCs w:val="24"/>
          </w:rPr>
          <w:t>статьями 12</w:t>
        </w:r>
      </w:hyperlink>
      <w:r w:rsidRPr="00266E77">
        <w:rPr>
          <w:color w:val="000000"/>
          <w:sz w:val="24"/>
          <w:szCs w:val="24"/>
        </w:rPr>
        <w:t xml:space="preserve"> и </w:t>
      </w:r>
      <w:hyperlink r:id="rId6" w:history="1">
        <w:r w:rsidRPr="00266E77">
          <w:rPr>
            <w:color w:val="000000"/>
            <w:sz w:val="24"/>
            <w:szCs w:val="24"/>
          </w:rPr>
          <w:t>132</w:t>
        </w:r>
      </w:hyperlink>
      <w:r w:rsidRPr="00266E77">
        <w:rPr>
          <w:color w:val="000000"/>
          <w:sz w:val="24"/>
          <w:szCs w:val="24"/>
        </w:rPr>
        <w:t xml:space="preserve"> Конституции Российской Федерации, </w:t>
      </w:r>
      <w:hyperlink r:id="rId7" w:history="1">
        <w:r w:rsidRPr="00266E77">
          <w:rPr>
            <w:color w:val="000000"/>
            <w:sz w:val="24"/>
            <w:szCs w:val="24"/>
          </w:rPr>
          <w:t>статьями 1</w:t>
        </w:r>
      </w:hyperlink>
      <w:r w:rsidRPr="00266E77">
        <w:rPr>
          <w:color w:val="000000"/>
          <w:sz w:val="24"/>
          <w:szCs w:val="24"/>
        </w:rPr>
        <w:t xml:space="preserve">4 и </w:t>
      </w:r>
      <w:hyperlink r:id="rId8" w:history="1">
        <w:r w:rsidRPr="00266E77">
          <w:rPr>
            <w:color w:val="000000"/>
            <w:sz w:val="24"/>
            <w:szCs w:val="24"/>
          </w:rPr>
          <w:t>35</w:t>
        </w:r>
      </w:hyperlink>
      <w:r w:rsidRPr="00266E77">
        <w:rPr>
          <w:color w:val="000000"/>
          <w:sz w:val="24"/>
          <w:szCs w:val="24"/>
        </w:rPr>
        <w:t xml:space="preserve"> Федерального закона от 06.10.2003 № 131-ФЗ «Об общих принципах организации местного самоуправления в Российской Федерации», </w:t>
      </w:r>
      <w:hyperlink r:id="rId9" w:history="1">
        <w:r w:rsidRPr="00266E77">
          <w:rPr>
            <w:color w:val="000000"/>
            <w:sz w:val="24"/>
            <w:szCs w:val="24"/>
          </w:rPr>
          <w:t>статьей 156</w:t>
        </w:r>
      </w:hyperlink>
      <w:r w:rsidRPr="00266E77">
        <w:rPr>
          <w:color w:val="000000"/>
          <w:sz w:val="24"/>
          <w:szCs w:val="24"/>
        </w:rPr>
        <w:t xml:space="preserve"> Жилищного кодекса Российской Федерации, </w:t>
      </w:r>
      <w:hyperlink r:id="rId10" w:history="1">
        <w:r w:rsidRPr="00266E77">
          <w:rPr>
            <w:color w:val="000000"/>
            <w:sz w:val="24"/>
            <w:szCs w:val="24"/>
          </w:rPr>
          <w:t>приказом</w:t>
        </w:r>
      </w:hyperlink>
      <w:r w:rsidRPr="00266E77">
        <w:rPr>
          <w:color w:val="000000"/>
          <w:sz w:val="24"/>
          <w:szCs w:val="24"/>
        </w:rPr>
        <w:t xml:space="preserve">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266E77">
        <w:rPr>
          <w:color w:val="000000"/>
          <w:sz w:val="24"/>
          <w:szCs w:val="24"/>
        </w:rPr>
        <w:t>пр</w:t>
      </w:r>
      <w:proofErr w:type="spellEnd"/>
      <w:proofErr w:type="gramEnd"/>
      <w:r w:rsidRPr="00266E77">
        <w:rPr>
          <w:color w:val="000000"/>
          <w:sz w:val="24"/>
          <w:szCs w:val="2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proofErr w:type="gramStart"/>
      <w:r w:rsidRPr="00266E77">
        <w:rPr>
          <w:color w:val="000000"/>
          <w:sz w:val="24"/>
          <w:szCs w:val="24"/>
        </w:rPr>
        <w:t>руководствуясь Уставом Совет депутатов решил</w:t>
      </w:r>
      <w:proofErr w:type="gramEnd"/>
      <w:r w:rsidRPr="00266E77">
        <w:rPr>
          <w:color w:val="000000"/>
          <w:sz w:val="24"/>
          <w:szCs w:val="24"/>
        </w:rPr>
        <w:t>:</w:t>
      </w:r>
    </w:p>
    <w:p w:rsidR="00266E77" w:rsidRPr="00266E77" w:rsidRDefault="00266E77" w:rsidP="00266E77">
      <w:pPr>
        <w:widowControl w:val="0"/>
        <w:adjustRightInd w:val="0"/>
        <w:ind w:firstLine="284"/>
        <w:jc w:val="both"/>
        <w:rPr>
          <w:color w:val="000000"/>
          <w:sz w:val="24"/>
          <w:szCs w:val="24"/>
        </w:rPr>
      </w:pPr>
      <w:bookmarkStart w:id="0" w:name="sub_1"/>
      <w:r w:rsidRPr="00266E77">
        <w:rPr>
          <w:color w:val="000000"/>
          <w:sz w:val="24"/>
          <w:szCs w:val="24"/>
        </w:rPr>
        <w:t xml:space="preserve">1. Утвердить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Кубанский сельсовет, согласно </w:t>
      </w:r>
      <w:hyperlink w:anchor="sub_1000" w:history="1">
        <w:r w:rsidRPr="00266E77">
          <w:rPr>
            <w:color w:val="000000"/>
            <w:sz w:val="24"/>
            <w:szCs w:val="24"/>
          </w:rPr>
          <w:t xml:space="preserve">приложению </w:t>
        </w:r>
      </w:hyperlink>
      <w:r w:rsidRPr="00266E77">
        <w:rPr>
          <w:color w:val="000000"/>
          <w:sz w:val="24"/>
          <w:szCs w:val="24"/>
        </w:rPr>
        <w:t>.</w:t>
      </w:r>
    </w:p>
    <w:p w:rsidR="00266E77" w:rsidRPr="00266E77" w:rsidRDefault="00266E77" w:rsidP="00266E77">
      <w:pPr>
        <w:widowControl w:val="0"/>
        <w:adjustRightInd w:val="0"/>
        <w:ind w:firstLine="284"/>
        <w:jc w:val="both"/>
        <w:rPr>
          <w:color w:val="000000"/>
          <w:sz w:val="24"/>
          <w:szCs w:val="24"/>
        </w:rPr>
      </w:pPr>
      <w:bookmarkStart w:id="1" w:name="sub_2"/>
      <w:bookmarkEnd w:id="0"/>
      <w:r w:rsidRPr="00266E77">
        <w:rPr>
          <w:color w:val="000000"/>
          <w:sz w:val="24"/>
          <w:szCs w:val="24"/>
        </w:rPr>
        <w:t xml:space="preserve">2. Утвердить коэффициенты, характеризующие качество и благоустройство жилого помещения, согласно </w:t>
      </w:r>
      <w:hyperlink w:anchor="sub_2000" w:history="1">
        <w:r w:rsidRPr="00266E77">
          <w:rPr>
            <w:color w:val="000000"/>
            <w:sz w:val="24"/>
            <w:szCs w:val="24"/>
          </w:rPr>
          <w:t>приложению 2</w:t>
        </w:r>
      </w:hyperlink>
      <w:r w:rsidRPr="00266E77">
        <w:rPr>
          <w:color w:val="000000"/>
          <w:sz w:val="24"/>
          <w:szCs w:val="24"/>
        </w:rPr>
        <w:t>.</w:t>
      </w:r>
    </w:p>
    <w:p w:rsidR="00266E77" w:rsidRPr="00266E77" w:rsidRDefault="00266E77" w:rsidP="00266E77">
      <w:pPr>
        <w:widowControl w:val="0"/>
        <w:adjustRightInd w:val="0"/>
        <w:ind w:firstLine="284"/>
        <w:jc w:val="both"/>
        <w:rPr>
          <w:color w:val="000000"/>
          <w:sz w:val="24"/>
          <w:szCs w:val="24"/>
        </w:rPr>
      </w:pPr>
      <w:bookmarkStart w:id="2" w:name="sub_3"/>
      <w:bookmarkEnd w:id="1"/>
      <w:r w:rsidRPr="00266E77">
        <w:rPr>
          <w:color w:val="000000"/>
          <w:sz w:val="24"/>
          <w:szCs w:val="24"/>
        </w:rPr>
        <w:t>3. Настоящее решение вступает в силу после официального обнародования.</w:t>
      </w:r>
    </w:p>
    <w:p w:rsidR="00266E77" w:rsidRPr="00266E77" w:rsidRDefault="00266E77" w:rsidP="00266E77">
      <w:pPr>
        <w:widowControl w:val="0"/>
        <w:adjustRightInd w:val="0"/>
        <w:ind w:firstLine="284"/>
        <w:jc w:val="both"/>
        <w:rPr>
          <w:color w:val="000000"/>
          <w:sz w:val="24"/>
          <w:szCs w:val="24"/>
        </w:rPr>
      </w:pPr>
      <w:bookmarkStart w:id="3" w:name="sub_4"/>
      <w:bookmarkEnd w:id="2"/>
      <w:r w:rsidRPr="00266E77">
        <w:rPr>
          <w:color w:val="000000"/>
          <w:sz w:val="24"/>
          <w:szCs w:val="24"/>
        </w:rPr>
        <w:t>4.</w:t>
      </w:r>
      <w:bookmarkStart w:id="4" w:name="sub_5"/>
      <w:bookmarkEnd w:id="3"/>
      <w:r w:rsidRPr="00266E77">
        <w:rPr>
          <w:color w:val="000000"/>
          <w:sz w:val="24"/>
          <w:szCs w:val="24"/>
        </w:rPr>
        <w:t xml:space="preserve"> </w:t>
      </w:r>
      <w:proofErr w:type="gramStart"/>
      <w:r w:rsidRPr="00266E77">
        <w:rPr>
          <w:color w:val="000000"/>
          <w:sz w:val="24"/>
          <w:szCs w:val="24"/>
        </w:rPr>
        <w:t>Контроль за</w:t>
      </w:r>
      <w:proofErr w:type="gramEnd"/>
      <w:r w:rsidRPr="00266E77">
        <w:rPr>
          <w:color w:val="000000"/>
          <w:sz w:val="24"/>
          <w:szCs w:val="24"/>
        </w:rPr>
        <w:t xml:space="preserve"> исполнением настоящего решения возложить на постоянную комиссию.</w:t>
      </w:r>
    </w:p>
    <w:bookmarkEnd w:id="4"/>
    <w:p w:rsidR="00266E77" w:rsidRPr="00266E77" w:rsidRDefault="00266E77" w:rsidP="00266E77">
      <w:pPr>
        <w:ind w:firstLine="284"/>
        <w:jc w:val="both"/>
        <w:rPr>
          <w:color w:val="000000"/>
          <w:sz w:val="24"/>
          <w:szCs w:val="24"/>
        </w:rPr>
      </w:pPr>
    </w:p>
    <w:p w:rsidR="00266E77" w:rsidRPr="00266E77" w:rsidRDefault="00266E77" w:rsidP="00266E77">
      <w:pPr>
        <w:ind w:firstLine="284"/>
        <w:jc w:val="both"/>
        <w:rPr>
          <w:color w:val="000000"/>
          <w:sz w:val="24"/>
          <w:szCs w:val="24"/>
        </w:rPr>
      </w:pPr>
    </w:p>
    <w:p w:rsidR="00266E77" w:rsidRPr="00266E77" w:rsidRDefault="00266E77" w:rsidP="00266E77">
      <w:pPr>
        <w:rPr>
          <w:sz w:val="24"/>
          <w:szCs w:val="24"/>
        </w:rPr>
      </w:pPr>
      <w:r w:rsidRPr="00266E77">
        <w:rPr>
          <w:sz w:val="24"/>
          <w:szCs w:val="24"/>
        </w:rPr>
        <w:t>Председатель  совета депутатов-</w:t>
      </w:r>
    </w:p>
    <w:p w:rsidR="00266E77" w:rsidRPr="00266E77" w:rsidRDefault="00266E77" w:rsidP="00266E77">
      <w:pPr>
        <w:rPr>
          <w:sz w:val="24"/>
          <w:szCs w:val="24"/>
        </w:rPr>
      </w:pPr>
      <w:r w:rsidRPr="00266E77">
        <w:rPr>
          <w:sz w:val="24"/>
          <w:szCs w:val="24"/>
        </w:rPr>
        <w:t xml:space="preserve">Глава МО Кубанский сельсовет                                          А.В.Шопин                                                     </w:t>
      </w:r>
    </w:p>
    <w:p w:rsidR="00266E77" w:rsidRPr="00266E77" w:rsidRDefault="00266E77" w:rsidP="00266E77">
      <w:pPr>
        <w:rPr>
          <w:sz w:val="24"/>
          <w:szCs w:val="24"/>
        </w:rPr>
      </w:pPr>
    </w:p>
    <w:p w:rsidR="00266E77" w:rsidRPr="00266E77" w:rsidRDefault="00266E77" w:rsidP="00266E77">
      <w:pPr>
        <w:rPr>
          <w:sz w:val="24"/>
          <w:szCs w:val="24"/>
        </w:rPr>
      </w:pPr>
    </w:p>
    <w:p w:rsidR="00266E77" w:rsidRPr="00266E77" w:rsidRDefault="00266E77" w:rsidP="00266E77">
      <w:pPr>
        <w:jc w:val="both"/>
        <w:rPr>
          <w:sz w:val="24"/>
          <w:szCs w:val="24"/>
        </w:rPr>
      </w:pPr>
      <w:r w:rsidRPr="00266E77">
        <w:rPr>
          <w:sz w:val="24"/>
          <w:szCs w:val="24"/>
        </w:rPr>
        <w:t xml:space="preserve">Разослано: в дело, комиссии, в места обнародования, прокурору. </w:t>
      </w:r>
    </w:p>
    <w:p w:rsidR="00266E77" w:rsidRPr="00266E77" w:rsidRDefault="00266E77" w:rsidP="00266E77">
      <w:pPr>
        <w:ind w:firstLine="340"/>
        <w:jc w:val="center"/>
        <w:rPr>
          <w:sz w:val="28"/>
          <w:szCs w:val="28"/>
          <w:lang w:eastAsia="en-US"/>
        </w:rPr>
      </w:pPr>
    </w:p>
    <w:p w:rsidR="00266E77" w:rsidRPr="00266E77" w:rsidRDefault="00266E77" w:rsidP="00266E77">
      <w:pPr>
        <w:tabs>
          <w:tab w:val="left" w:pos="1380"/>
        </w:tabs>
        <w:jc w:val="right"/>
        <w:rPr>
          <w:sz w:val="28"/>
          <w:szCs w:val="28"/>
        </w:rPr>
      </w:pPr>
    </w:p>
    <w:p w:rsidR="00266E77" w:rsidRDefault="00266E77" w:rsidP="00266E77">
      <w:pPr>
        <w:tabs>
          <w:tab w:val="left" w:pos="1380"/>
          <w:tab w:val="left" w:pos="7665"/>
          <w:tab w:val="right" w:pos="9638"/>
        </w:tabs>
        <w:jc w:val="right"/>
        <w:rPr>
          <w:sz w:val="28"/>
          <w:szCs w:val="28"/>
        </w:rPr>
      </w:pPr>
      <w:r w:rsidRPr="00266E77">
        <w:rPr>
          <w:sz w:val="28"/>
          <w:szCs w:val="28"/>
        </w:rPr>
        <w:tab/>
      </w:r>
    </w:p>
    <w:p w:rsidR="00266E77" w:rsidRPr="00266E77" w:rsidRDefault="00266E77" w:rsidP="00266E77">
      <w:pPr>
        <w:tabs>
          <w:tab w:val="left" w:pos="1380"/>
          <w:tab w:val="left" w:pos="7665"/>
          <w:tab w:val="right" w:pos="9638"/>
        </w:tabs>
        <w:jc w:val="right"/>
        <w:rPr>
          <w:sz w:val="28"/>
          <w:szCs w:val="28"/>
        </w:rPr>
      </w:pPr>
      <w:r w:rsidRPr="00266E77">
        <w:rPr>
          <w:sz w:val="28"/>
          <w:szCs w:val="28"/>
        </w:rPr>
        <w:lastRenderedPageBreak/>
        <w:t>Приложение № 1</w:t>
      </w:r>
    </w:p>
    <w:p w:rsidR="00266E77" w:rsidRPr="00266E77" w:rsidRDefault="00266E77" w:rsidP="00266E77">
      <w:pPr>
        <w:tabs>
          <w:tab w:val="left" w:pos="1380"/>
        </w:tabs>
        <w:jc w:val="right"/>
        <w:rPr>
          <w:sz w:val="28"/>
          <w:szCs w:val="28"/>
        </w:rPr>
      </w:pPr>
      <w:r w:rsidRPr="00266E77">
        <w:rPr>
          <w:sz w:val="28"/>
          <w:szCs w:val="28"/>
        </w:rPr>
        <w:t xml:space="preserve">к решению Совета депутатов </w:t>
      </w:r>
    </w:p>
    <w:p w:rsidR="00266E77" w:rsidRPr="00266E77" w:rsidRDefault="00266E77" w:rsidP="00266E77">
      <w:pPr>
        <w:tabs>
          <w:tab w:val="left" w:pos="1380"/>
        </w:tabs>
        <w:jc w:val="right"/>
        <w:rPr>
          <w:sz w:val="28"/>
          <w:szCs w:val="28"/>
        </w:rPr>
      </w:pPr>
      <w:r w:rsidRPr="00266E77">
        <w:rPr>
          <w:sz w:val="28"/>
          <w:szCs w:val="28"/>
        </w:rPr>
        <w:t xml:space="preserve">от </w:t>
      </w:r>
      <w:r>
        <w:rPr>
          <w:sz w:val="28"/>
          <w:szCs w:val="28"/>
        </w:rPr>
        <w:t>30.12</w:t>
      </w:r>
      <w:r w:rsidRPr="00266E77">
        <w:rPr>
          <w:sz w:val="28"/>
          <w:szCs w:val="28"/>
        </w:rPr>
        <w:t xml:space="preserve">.2019 г.  № </w:t>
      </w:r>
      <w:r>
        <w:rPr>
          <w:sz w:val="28"/>
          <w:szCs w:val="28"/>
        </w:rPr>
        <w:t>163</w:t>
      </w:r>
    </w:p>
    <w:p w:rsidR="00266E77" w:rsidRPr="00266E77" w:rsidRDefault="00266E77" w:rsidP="00266E77">
      <w:pPr>
        <w:tabs>
          <w:tab w:val="left" w:pos="1380"/>
        </w:tabs>
        <w:jc w:val="center"/>
        <w:rPr>
          <w:color w:val="000000"/>
          <w:sz w:val="28"/>
          <w:szCs w:val="28"/>
        </w:rPr>
      </w:pPr>
    </w:p>
    <w:p w:rsidR="00266E77" w:rsidRPr="00266E77" w:rsidRDefault="00266E77" w:rsidP="00266E77">
      <w:pPr>
        <w:widowControl w:val="0"/>
        <w:adjustRightInd w:val="0"/>
        <w:ind w:firstLine="340"/>
        <w:jc w:val="center"/>
        <w:outlineLvl w:val="0"/>
        <w:rPr>
          <w:bCs/>
          <w:color w:val="000000"/>
          <w:sz w:val="28"/>
          <w:szCs w:val="28"/>
        </w:rPr>
      </w:pPr>
      <w:r w:rsidRPr="00266E77">
        <w:rPr>
          <w:bCs/>
          <w:color w:val="000000"/>
          <w:sz w:val="28"/>
          <w:szCs w:val="28"/>
        </w:rPr>
        <w:t>Положение</w:t>
      </w:r>
      <w:r w:rsidRPr="00266E77">
        <w:rPr>
          <w:bCs/>
          <w:color w:val="000000"/>
          <w:sz w:val="28"/>
          <w:szCs w:val="28"/>
        </w:rPr>
        <w:br/>
        <w:t xml:space="preserve">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</w:t>
      </w:r>
      <w:r>
        <w:rPr>
          <w:bCs/>
          <w:color w:val="000000"/>
          <w:sz w:val="28"/>
          <w:szCs w:val="28"/>
        </w:rPr>
        <w:t>Кубанский</w:t>
      </w:r>
      <w:r w:rsidRPr="00266E77">
        <w:rPr>
          <w:bCs/>
          <w:color w:val="000000"/>
          <w:sz w:val="28"/>
          <w:szCs w:val="28"/>
        </w:rPr>
        <w:t xml:space="preserve"> сельсовет</w:t>
      </w:r>
    </w:p>
    <w:p w:rsidR="00266E77" w:rsidRPr="00266E77" w:rsidRDefault="00266E77" w:rsidP="00266E77">
      <w:pPr>
        <w:widowControl w:val="0"/>
        <w:adjustRightInd w:val="0"/>
        <w:ind w:firstLine="340"/>
        <w:jc w:val="center"/>
        <w:outlineLvl w:val="0"/>
        <w:rPr>
          <w:bCs/>
          <w:color w:val="26282F"/>
          <w:sz w:val="28"/>
          <w:szCs w:val="28"/>
        </w:rPr>
      </w:pPr>
      <w:bookmarkStart w:id="5" w:name="sub_1001"/>
    </w:p>
    <w:p w:rsidR="00266E77" w:rsidRPr="00266E77" w:rsidRDefault="00266E77" w:rsidP="00266E77">
      <w:pPr>
        <w:widowControl w:val="0"/>
        <w:adjustRightInd w:val="0"/>
        <w:ind w:firstLine="340"/>
        <w:jc w:val="center"/>
        <w:outlineLvl w:val="0"/>
        <w:rPr>
          <w:bCs/>
          <w:color w:val="000000"/>
          <w:sz w:val="28"/>
          <w:szCs w:val="28"/>
        </w:rPr>
      </w:pPr>
      <w:r w:rsidRPr="00266E77">
        <w:rPr>
          <w:bCs/>
          <w:color w:val="000000"/>
          <w:sz w:val="28"/>
          <w:szCs w:val="28"/>
        </w:rPr>
        <w:t>1. Общие положения</w:t>
      </w:r>
    </w:p>
    <w:bookmarkEnd w:id="5"/>
    <w:p w:rsidR="00266E77" w:rsidRPr="00266E77" w:rsidRDefault="00266E77" w:rsidP="00266E77">
      <w:pPr>
        <w:widowControl w:val="0"/>
        <w:adjustRightInd w:val="0"/>
        <w:ind w:firstLine="340"/>
        <w:jc w:val="both"/>
        <w:rPr>
          <w:color w:val="000000"/>
          <w:sz w:val="28"/>
          <w:szCs w:val="28"/>
        </w:rPr>
      </w:pPr>
    </w:p>
    <w:p w:rsidR="00266E77" w:rsidRPr="00266E77" w:rsidRDefault="00266E77" w:rsidP="00266E77">
      <w:pPr>
        <w:widowControl w:val="0"/>
        <w:adjustRightInd w:val="0"/>
        <w:ind w:firstLine="340"/>
        <w:jc w:val="both"/>
        <w:rPr>
          <w:sz w:val="28"/>
          <w:szCs w:val="28"/>
        </w:rPr>
      </w:pPr>
      <w:bookmarkStart w:id="6" w:name="sub_1011"/>
      <w:r w:rsidRPr="00266E77">
        <w:rPr>
          <w:sz w:val="28"/>
          <w:szCs w:val="28"/>
        </w:rPr>
        <w:t xml:space="preserve">1.1. </w:t>
      </w:r>
      <w:proofErr w:type="gramStart"/>
      <w:r w:rsidRPr="00266E77">
        <w:rPr>
          <w:sz w:val="28"/>
          <w:szCs w:val="28"/>
        </w:rPr>
        <w:t xml:space="preserve">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</w:t>
      </w:r>
      <w:r>
        <w:rPr>
          <w:sz w:val="28"/>
          <w:szCs w:val="28"/>
        </w:rPr>
        <w:t>Кубанский</w:t>
      </w:r>
      <w:r w:rsidRPr="00266E77">
        <w:rPr>
          <w:sz w:val="28"/>
          <w:szCs w:val="28"/>
        </w:rPr>
        <w:t xml:space="preserve"> сельсовет (далее - Положение) устанавливает порядок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</w:t>
      </w:r>
      <w:proofErr w:type="gramEnd"/>
      <w:r w:rsidRPr="00266E77">
        <w:rPr>
          <w:sz w:val="28"/>
          <w:szCs w:val="28"/>
        </w:rPr>
        <w:t xml:space="preserve"> жилищного фонда муниципального образования </w:t>
      </w:r>
      <w:r>
        <w:rPr>
          <w:sz w:val="28"/>
          <w:szCs w:val="28"/>
        </w:rPr>
        <w:t>Кубанский</w:t>
      </w:r>
      <w:r w:rsidRPr="00266E77">
        <w:rPr>
          <w:sz w:val="28"/>
          <w:szCs w:val="28"/>
        </w:rPr>
        <w:t xml:space="preserve">  сельсовет (далее - плата за наем).</w:t>
      </w:r>
    </w:p>
    <w:p w:rsidR="00266E77" w:rsidRPr="00266E77" w:rsidRDefault="00266E77" w:rsidP="00266E77">
      <w:pPr>
        <w:widowControl w:val="0"/>
        <w:adjustRightInd w:val="0"/>
        <w:ind w:firstLine="340"/>
        <w:jc w:val="both"/>
        <w:rPr>
          <w:sz w:val="28"/>
          <w:szCs w:val="28"/>
        </w:rPr>
      </w:pPr>
      <w:bookmarkStart w:id="7" w:name="sub_1012"/>
      <w:bookmarkEnd w:id="6"/>
      <w:r w:rsidRPr="00266E77">
        <w:rPr>
          <w:sz w:val="28"/>
          <w:szCs w:val="28"/>
        </w:rPr>
        <w:t>1.2. Размер платы за наем устанавливается в зависимости от качества и благоустройства жилого помещения, дома.</w:t>
      </w:r>
    </w:p>
    <w:p w:rsidR="00266E77" w:rsidRPr="00266E77" w:rsidRDefault="00266E77" w:rsidP="00266E77">
      <w:pPr>
        <w:widowControl w:val="0"/>
        <w:adjustRightInd w:val="0"/>
        <w:ind w:firstLine="340"/>
        <w:jc w:val="both"/>
        <w:rPr>
          <w:sz w:val="28"/>
          <w:szCs w:val="28"/>
        </w:rPr>
      </w:pPr>
      <w:bookmarkStart w:id="8" w:name="sub_1013"/>
      <w:bookmarkEnd w:id="7"/>
      <w:r w:rsidRPr="00266E77">
        <w:rPr>
          <w:sz w:val="28"/>
          <w:szCs w:val="28"/>
        </w:rPr>
        <w:t>1.3. Размер платы за наем определяется на основе базового размера платы за наем жилого помещения на 1 кв. м. общей площади с учетом коэффициентов, характеризующих качество и благоустройство жилого помещения, дома.</w:t>
      </w:r>
    </w:p>
    <w:p w:rsidR="00266E77" w:rsidRPr="00266E77" w:rsidRDefault="00266E77" w:rsidP="00266E77">
      <w:pPr>
        <w:widowControl w:val="0"/>
        <w:adjustRightInd w:val="0"/>
        <w:ind w:firstLine="340"/>
        <w:jc w:val="both"/>
        <w:rPr>
          <w:sz w:val="28"/>
          <w:szCs w:val="28"/>
        </w:rPr>
      </w:pPr>
      <w:bookmarkStart w:id="9" w:name="sub_1014"/>
      <w:bookmarkEnd w:id="8"/>
      <w:r w:rsidRPr="00266E77">
        <w:rPr>
          <w:sz w:val="28"/>
          <w:szCs w:val="28"/>
        </w:rPr>
        <w:t>1.4. Граждане, признанные в установленном действующим законодательством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266E77" w:rsidRPr="00266E77" w:rsidRDefault="00266E77" w:rsidP="00266E77">
      <w:pPr>
        <w:widowControl w:val="0"/>
        <w:adjustRightInd w:val="0"/>
        <w:ind w:firstLine="340"/>
        <w:jc w:val="both"/>
        <w:rPr>
          <w:sz w:val="28"/>
          <w:szCs w:val="28"/>
        </w:rPr>
      </w:pPr>
      <w:bookmarkStart w:id="10" w:name="sub_1015"/>
      <w:bookmarkEnd w:id="9"/>
      <w:r w:rsidRPr="00266E77">
        <w:rPr>
          <w:sz w:val="28"/>
          <w:szCs w:val="28"/>
        </w:rPr>
        <w:t xml:space="preserve">1.5. </w:t>
      </w:r>
      <w:proofErr w:type="gramStart"/>
      <w:r w:rsidRPr="00266E77">
        <w:rPr>
          <w:sz w:val="28"/>
          <w:szCs w:val="28"/>
        </w:rPr>
        <w:t xml:space="preserve">Плата за наем не взимается с нанимателей жилых помещений по договорам социального найма или договорам найма жилых помещений муниципального жилищного фонда в многоквартирных домах, признанных в установленном Правительством Российской Федерации </w:t>
      </w:r>
      <w:hyperlink r:id="rId11" w:history="1">
        <w:r w:rsidRPr="00266E77">
          <w:rPr>
            <w:color w:val="000000"/>
            <w:sz w:val="28"/>
            <w:szCs w:val="28"/>
          </w:rPr>
          <w:t>порядке</w:t>
        </w:r>
      </w:hyperlink>
      <w:r w:rsidRPr="00266E77">
        <w:rPr>
          <w:sz w:val="28"/>
          <w:szCs w:val="28"/>
        </w:rPr>
        <w:t xml:space="preserve"> аварийными и подлежащими сносу.</w:t>
      </w:r>
      <w:proofErr w:type="gramEnd"/>
    </w:p>
    <w:bookmarkEnd w:id="10"/>
    <w:p w:rsidR="00266E77" w:rsidRPr="00266E77" w:rsidRDefault="00266E77" w:rsidP="00266E77">
      <w:pPr>
        <w:widowControl w:val="0"/>
        <w:adjustRightInd w:val="0"/>
        <w:ind w:firstLine="340"/>
        <w:jc w:val="both"/>
        <w:rPr>
          <w:sz w:val="28"/>
          <w:szCs w:val="28"/>
        </w:rPr>
      </w:pPr>
    </w:p>
    <w:p w:rsidR="00266E77" w:rsidRPr="00266E77" w:rsidRDefault="00266E77" w:rsidP="00266E77">
      <w:pPr>
        <w:widowControl w:val="0"/>
        <w:adjustRightInd w:val="0"/>
        <w:ind w:firstLine="340"/>
        <w:jc w:val="center"/>
        <w:outlineLvl w:val="0"/>
        <w:rPr>
          <w:bCs/>
          <w:color w:val="000000"/>
          <w:sz w:val="28"/>
          <w:szCs w:val="28"/>
        </w:rPr>
      </w:pPr>
      <w:bookmarkStart w:id="11" w:name="sub_1002"/>
      <w:r w:rsidRPr="00266E77">
        <w:rPr>
          <w:bCs/>
          <w:color w:val="000000"/>
          <w:sz w:val="28"/>
          <w:szCs w:val="28"/>
        </w:rPr>
        <w:t>2. Порядок расчета размера платы за наем жилого помещения</w:t>
      </w:r>
    </w:p>
    <w:bookmarkEnd w:id="11"/>
    <w:p w:rsidR="00266E77" w:rsidRPr="00266E77" w:rsidRDefault="00266E77" w:rsidP="00266E77">
      <w:pPr>
        <w:widowControl w:val="0"/>
        <w:adjustRightInd w:val="0"/>
        <w:ind w:firstLine="340"/>
        <w:jc w:val="both"/>
        <w:rPr>
          <w:sz w:val="28"/>
          <w:szCs w:val="28"/>
        </w:rPr>
      </w:pPr>
    </w:p>
    <w:p w:rsidR="00266E77" w:rsidRPr="00266E77" w:rsidRDefault="00266E77" w:rsidP="00266E77">
      <w:pPr>
        <w:widowControl w:val="0"/>
        <w:adjustRightInd w:val="0"/>
        <w:ind w:firstLine="340"/>
        <w:jc w:val="both"/>
        <w:rPr>
          <w:sz w:val="28"/>
          <w:szCs w:val="28"/>
        </w:rPr>
      </w:pPr>
      <w:bookmarkStart w:id="12" w:name="sub_1021"/>
      <w:r w:rsidRPr="00266E77">
        <w:rPr>
          <w:sz w:val="28"/>
          <w:szCs w:val="28"/>
        </w:rPr>
        <w:t>2.1.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формуле:</w:t>
      </w:r>
    </w:p>
    <w:bookmarkEnd w:id="12"/>
    <w:p w:rsidR="00266E77" w:rsidRPr="00266E77" w:rsidRDefault="00266E77" w:rsidP="00266E77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266E77" w:rsidRPr="00266E77" w:rsidRDefault="00266E77" w:rsidP="00266E77">
      <w:pPr>
        <w:widowControl w:val="0"/>
        <w:adjustRightInd w:val="0"/>
        <w:ind w:firstLine="698"/>
        <w:jc w:val="center"/>
        <w:rPr>
          <w:sz w:val="28"/>
          <w:szCs w:val="28"/>
        </w:rPr>
      </w:pPr>
      <w:r w:rsidRPr="00266E77">
        <w:rPr>
          <w:noProof/>
          <w:sz w:val="28"/>
          <w:szCs w:val="28"/>
        </w:rPr>
        <w:drawing>
          <wp:inline distT="0" distB="0" distL="0" distR="0">
            <wp:extent cx="1800225" cy="304800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E77">
        <w:rPr>
          <w:sz w:val="28"/>
          <w:szCs w:val="28"/>
        </w:rPr>
        <w:t>, где:</w:t>
      </w:r>
    </w:p>
    <w:p w:rsidR="00266E77" w:rsidRPr="00266E77" w:rsidRDefault="00266E77" w:rsidP="00266E77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266E77">
        <w:rPr>
          <w:noProof/>
          <w:sz w:val="28"/>
          <w:szCs w:val="28"/>
        </w:rPr>
        <w:drawing>
          <wp:inline distT="0" distB="0" distL="0" distR="0">
            <wp:extent cx="314325" cy="304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E77">
        <w:rPr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266E77" w:rsidRPr="00266E77" w:rsidRDefault="00266E77" w:rsidP="00266E77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266E77">
        <w:rPr>
          <w:noProof/>
          <w:sz w:val="28"/>
          <w:szCs w:val="28"/>
        </w:rPr>
        <w:lastRenderedPageBreak/>
        <w:drawing>
          <wp:inline distT="0" distB="0" distL="0" distR="0">
            <wp:extent cx="276225" cy="304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E77">
        <w:rPr>
          <w:sz w:val="28"/>
          <w:szCs w:val="28"/>
        </w:rPr>
        <w:t xml:space="preserve"> - базовый размер платы за наем жилого помещения;</w:t>
      </w:r>
    </w:p>
    <w:p w:rsidR="00266E77" w:rsidRPr="00266E77" w:rsidRDefault="00266E77" w:rsidP="00266E77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266E77">
        <w:rPr>
          <w:noProof/>
          <w:sz w:val="28"/>
          <w:szCs w:val="28"/>
        </w:rPr>
        <w:drawing>
          <wp:inline distT="0" distB="0" distL="0" distR="0">
            <wp:extent cx="266700" cy="304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E77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266E77" w:rsidRPr="00266E77" w:rsidRDefault="00266E77" w:rsidP="00266E77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266E77">
        <w:rPr>
          <w:noProof/>
          <w:sz w:val="28"/>
          <w:szCs w:val="28"/>
        </w:rPr>
        <w:drawing>
          <wp:inline distT="0" distB="0" distL="0" distR="0">
            <wp:extent cx="266700" cy="3048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E77">
        <w:rPr>
          <w:sz w:val="28"/>
          <w:szCs w:val="28"/>
        </w:rPr>
        <w:t xml:space="preserve"> - коэффициент соответствия платы;</w:t>
      </w:r>
    </w:p>
    <w:p w:rsidR="00266E77" w:rsidRPr="00266E77" w:rsidRDefault="00266E77" w:rsidP="00266E77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266E77">
        <w:rPr>
          <w:noProof/>
          <w:sz w:val="28"/>
          <w:szCs w:val="28"/>
        </w:rPr>
        <w:drawing>
          <wp:inline distT="0" distB="0" distL="0" distR="0">
            <wp:extent cx="266700" cy="3048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E77">
        <w:rPr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(в отдельных комнатах в общежитиях исходя из площади этих комнат) (кв. м).</w:t>
      </w:r>
    </w:p>
    <w:p w:rsidR="00266E77" w:rsidRPr="00266E77" w:rsidRDefault="00266E77" w:rsidP="00266E77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266E77" w:rsidRPr="00266E77" w:rsidRDefault="00266E77" w:rsidP="00266E77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266E77">
        <w:rPr>
          <w:sz w:val="28"/>
          <w:szCs w:val="28"/>
        </w:rPr>
        <w:t>2.2. Базовый размер платы за наем жилого помещения (</w:t>
      </w:r>
      <w:proofErr w:type="spellStart"/>
      <w:r w:rsidRPr="00266E77">
        <w:rPr>
          <w:sz w:val="28"/>
          <w:szCs w:val="28"/>
        </w:rPr>
        <w:t>Нб</w:t>
      </w:r>
      <w:proofErr w:type="spellEnd"/>
      <w:r w:rsidRPr="00266E77">
        <w:rPr>
          <w:sz w:val="28"/>
          <w:szCs w:val="28"/>
        </w:rPr>
        <w:t>) определяется по формуле</w:t>
      </w:r>
      <w:proofErr w:type="gramStart"/>
      <w:r w:rsidRPr="00266E77">
        <w:rPr>
          <w:sz w:val="28"/>
          <w:szCs w:val="28"/>
        </w:rPr>
        <w:t>:</w:t>
      </w:r>
      <w:proofErr w:type="gramEnd"/>
    </w:p>
    <w:p w:rsidR="00266E77" w:rsidRPr="00266E77" w:rsidRDefault="00266E77" w:rsidP="00266E77">
      <w:pPr>
        <w:widowControl w:val="0"/>
        <w:adjustRightInd w:val="0"/>
        <w:ind w:firstLine="698"/>
        <w:jc w:val="center"/>
        <w:rPr>
          <w:sz w:val="28"/>
          <w:szCs w:val="28"/>
        </w:rPr>
      </w:pPr>
      <w:r w:rsidRPr="00266E77">
        <w:rPr>
          <w:noProof/>
          <w:sz w:val="28"/>
          <w:szCs w:val="28"/>
        </w:rPr>
        <w:drawing>
          <wp:inline distT="0" distB="0" distL="0" distR="0">
            <wp:extent cx="1381125" cy="304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E77">
        <w:rPr>
          <w:sz w:val="28"/>
          <w:szCs w:val="28"/>
        </w:rPr>
        <w:t>, где:</w:t>
      </w:r>
    </w:p>
    <w:p w:rsidR="00266E77" w:rsidRPr="00266E77" w:rsidRDefault="00266E77" w:rsidP="00266E77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266E77">
        <w:rPr>
          <w:noProof/>
          <w:sz w:val="28"/>
          <w:szCs w:val="28"/>
        </w:rPr>
        <w:drawing>
          <wp:inline distT="0" distB="0" distL="0" distR="0">
            <wp:extent cx="381000" cy="3048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E77">
        <w:rPr>
          <w:sz w:val="28"/>
          <w:szCs w:val="28"/>
        </w:rPr>
        <w:t xml:space="preserve"> - средняя цена 1 кв. м общей площади квартир на вторичном рынке жилья в Оренбургской области, которая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266E77" w:rsidRPr="00266E77" w:rsidRDefault="00266E77" w:rsidP="00266E77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266E77">
        <w:rPr>
          <w:sz w:val="28"/>
          <w:szCs w:val="28"/>
        </w:rPr>
        <w:t>В случае отсутствия указанной информации по Оренбургской области используется средняя цена 1 кв. м. общей площади квартир на вторичном рынке жилья по Приволжскому федеральному округу.</w:t>
      </w:r>
    </w:p>
    <w:p w:rsidR="00266E77" w:rsidRPr="00266E77" w:rsidRDefault="00266E77" w:rsidP="00266E77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3" w:name="sub_1023"/>
      <w:r w:rsidRPr="00266E77">
        <w:rPr>
          <w:color w:val="000000"/>
          <w:sz w:val="28"/>
          <w:szCs w:val="28"/>
        </w:rPr>
        <w:t xml:space="preserve">2.3. </w:t>
      </w:r>
      <w:hyperlink r:id="rId20" w:history="1">
        <w:r w:rsidRPr="00266E77">
          <w:rPr>
            <w:color w:val="000000"/>
            <w:sz w:val="28"/>
            <w:szCs w:val="28"/>
          </w:rPr>
          <w:t>Базовый размер платы</w:t>
        </w:r>
      </w:hyperlink>
      <w:r w:rsidRPr="00266E77">
        <w:rPr>
          <w:color w:val="000000"/>
          <w:sz w:val="28"/>
          <w:szCs w:val="28"/>
        </w:rPr>
        <w:t xml:space="preserve"> за наем устанавливается решением Совета депутатов </w:t>
      </w:r>
      <w:r>
        <w:rPr>
          <w:color w:val="000000"/>
          <w:sz w:val="28"/>
          <w:szCs w:val="28"/>
        </w:rPr>
        <w:t>Кубанского</w:t>
      </w:r>
      <w:r w:rsidRPr="00266E77">
        <w:rPr>
          <w:color w:val="000000"/>
          <w:sz w:val="28"/>
          <w:szCs w:val="28"/>
        </w:rPr>
        <w:t xml:space="preserve"> сельсовета.</w:t>
      </w:r>
    </w:p>
    <w:p w:rsidR="00266E77" w:rsidRPr="00266E77" w:rsidRDefault="00266E77" w:rsidP="00266E77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4" w:name="sub_1024"/>
      <w:bookmarkEnd w:id="13"/>
      <w:r w:rsidRPr="00266E77">
        <w:rPr>
          <w:color w:val="000000"/>
          <w:sz w:val="28"/>
          <w:szCs w:val="28"/>
        </w:rPr>
        <w:t>2.4. Интегральное значение коэффициента, характеризующего качество и благоустройство жилого помещения, месторасположение дома (</w:t>
      </w:r>
      <w:proofErr w:type="spellStart"/>
      <w:r w:rsidRPr="00266E77">
        <w:rPr>
          <w:color w:val="000000"/>
          <w:sz w:val="28"/>
          <w:szCs w:val="28"/>
        </w:rPr>
        <w:t>Кj</w:t>
      </w:r>
      <w:proofErr w:type="spellEnd"/>
      <w:r w:rsidRPr="00266E77">
        <w:rPr>
          <w:color w:val="000000"/>
          <w:sz w:val="28"/>
          <w:szCs w:val="28"/>
        </w:rPr>
        <w:t>), рассчитывается как средневзвешенное значение показателей по отдельным параметрам и определяется по формуле</w:t>
      </w:r>
      <w:proofErr w:type="gramStart"/>
      <w:r w:rsidRPr="00266E77">
        <w:rPr>
          <w:color w:val="000000"/>
          <w:sz w:val="28"/>
          <w:szCs w:val="28"/>
        </w:rPr>
        <w:t>:</w:t>
      </w:r>
      <w:bookmarkEnd w:id="14"/>
      <w:proofErr w:type="gramEnd"/>
    </w:p>
    <w:p w:rsidR="00266E77" w:rsidRPr="00266E77" w:rsidRDefault="00266E77" w:rsidP="00266E77">
      <w:pPr>
        <w:widowControl w:val="0"/>
        <w:adjustRightInd w:val="0"/>
        <w:ind w:firstLine="698"/>
        <w:jc w:val="center"/>
        <w:rPr>
          <w:sz w:val="28"/>
          <w:szCs w:val="28"/>
        </w:rPr>
      </w:pPr>
      <w:r w:rsidRPr="00266E77">
        <w:rPr>
          <w:noProof/>
          <w:sz w:val="28"/>
          <w:szCs w:val="28"/>
        </w:rPr>
        <w:drawing>
          <wp:inline distT="0" distB="0" distL="0" distR="0">
            <wp:extent cx="1571625" cy="6381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E77">
        <w:rPr>
          <w:sz w:val="28"/>
          <w:szCs w:val="28"/>
        </w:rPr>
        <w:t>, где:</w:t>
      </w:r>
    </w:p>
    <w:p w:rsidR="00266E77" w:rsidRPr="00266E77" w:rsidRDefault="00266E77" w:rsidP="00266E77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266E77">
        <w:rPr>
          <w:noProof/>
          <w:sz w:val="28"/>
          <w:szCs w:val="28"/>
        </w:rPr>
        <w:drawing>
          <wp:inline distT="0" distB="0" distL="0" distR="0">
            <wp:extent cx="276225" cy="3048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E77">
        <w:rPr>
          <w:sz w:val="28"/>
          <w:szCs w:val="28"/>
        </w:rPr>
        <w:t xml:space="preserve"> - коэффициент, характеризующий качество жилого помещения;</w:t>
      </w:r>
    </w:p>
    <w:p w:rsidR="00266E77" w:rsidRPr="00266E77" w:rsidRDefault="00266E77" w:rsidP="00266E77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266E77">
        <w:rPr>
          <w:noProof/>
          <w:sz w:val="28"/>
          <w:szCs w:val="28"/>
        </w:rPr>
        <w:drawing>
          <wp:inline distT="0" distB="0" distL="0" distR="0">
            <wp:extent cx="276225" cy="3048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E77">
        <w:rPr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266E77" w:rsidRPr="00266E77" w:rsidRDefault="00266E77" w:rsidP="00266E77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266E77">
        <w:rPr>
          <w:noProof/>
          <w:sz w:val="28"/>
          <w:szCs w:val="28"/>
        </w:rPr>
        <w:drawing>
          <wp:inline distT="0" distB="0" distL="0" distR="0">
            <wp:extent cx="276225" cy="3048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E77">
        <w:rPr>
          <w:sz w:val="28"/>
          <w:szCs w:val="28"/>
        </w:rPr>
        <w:t xml:space="preserve"> - коэффициент, характеризующий месторасположение дома на территории </w:t>
      </w:r>
      <w:r>
        <w:rPr>
          <w:sz w:val="28"/>
          <w:szCs w:val="28"/>
        </w:rPr>
        <w:t>Кубанского</w:t>
      </w:r>
      <w:r w:rsidRPr="00266E77">
        <w:rPr>
          <w:sz w:val="28"/>
          <w:szCs w:val="28"/>
        </w:rPr>
        <w:t xml:space="preserve"> сельсовета.</w:t>
      </w:r>
    </w:p>
    <w:p w:rsidR="00266E77" w:rsidRPr="00266E77" w:rsidRDefault="00266E77" w:rsidP="00266E77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266E77" w:rsidRPr="00266E77" w:rsidRDefault="00266E77" w:rsidP="00266E77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266E77">
        <w:rPr>
          <w:sz w:val="28"/>
          <w:szCs w:val="28"/>
        </w:rPr>
        <w:t xml:space="preserve">Значения показателей </w:t>
      </w:r>
      <w:r w:rsidRPr="00266E77">
        <w:rPr>
          <w:noProof/>
          <w:sz w:val="28"/>
          <w:szCs w:val="28"/>
        </w:rPr>
        <w:drawing>
          <wp:inline distT="0" distB="0" distL="0" distR="0">
            <wp:extent cx="657225" cy="3048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E77">
        <w:rPr>
          <w:sz w:val="28"/>
          <w:szCs w:val="28"/>
        </w:rPr>
        <w:t xml:space="preserve"> оцениваются в интервале (0,8; 1,3)</w:t>
      </w:r>
    </w:p>
    <w:p w:rsidR="00266E77" w:rsidRPr="00266E77" w:rsidRDefault="00266E77" w:rsidP="00266E77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266E77" w:rsidRPr="00266E77" w:rsidRDefault="00266E77" w:rsidP="00266E77">
      <w:pPr>
        <w:widowControl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  <w:bookmarkStart w:id="15" w:name="sub_1003"/>
      <w:r w:rsidRPr="00266E77">
        <w:rPr>
          <w:bCs/>
          <w:color w:val="000000"/>
          <w:sz w:val="28"/>
          <w:szCs w:val="28"/>
        </w:rPr>
        <w:t>3. Коэффициент соответствия платы</w:t>
      </w:r>
    </w:p>
    <w:p w:rsidR="00266E77" w:rsidRPr="00266E77" w:rsidRDefault="00266E77" w:rsidP="00266E77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6" w:name="sub_1031"/>
      <w:bookmarkEnd w:id="15"/>
      <w:r w:rsidRPr="00266E77">
        <w:rPr>
          <w:color w:val="000000"/>
          <w:sz w:val="28"/>
          <w:szCs w:val="28"/>
        </w:rPr>
        <w:t xml:space="preserve">3.1. </w:t>
      </w:r>
      <w:hyperlink r:id="rId26" w:history="1">
        <w:r w:rsidRPr="00266E77">
          <w:rPr>
            <w:color w:val="000000"/>
            <w:sz w:val="28"/>
            <w:szCs w:val="28"/>
          </w:rPr>
          <w:t>Величина коэффициента соответствия платы</w:t>
        </w:r>
      </w:hyperlink>
      <w:r w:rsidRPr="00266E77">
        <w:rPr>
          <w:color w:val="000000"/>
          <w:sz w:val="28"/>
          <w:szCs w:val="28"/>
        </w:rPr>
        <w:t xml:space="preserve"> (К</w:t>
      </w:r>
      <w:r w:rsidRPr="00266E77">
        <w:rPr>
          <w:color w:val="000000"/>
          <w:sz w:val="28"/>
          <w:szCs w:val="28"/>
          <w:vertAlign w:val="subscript"/>
        </w:rPr>
        <w:t>с</w:t>
      </w:r>
      <w:r w:rsidRPr="00266E77">
        <w:rPr>
          <w:color w:val="000000"/>
          <w:sz w:val="28"/>
          <w:szCs w:val="28"/>
        </w:rPr>
        <w:t>) устанавливается решением Совета депутатов исходя из социально-экономических условий в муниципальном образовании, в интервале (0; 1).</w:t>
      </w:r>
      <w:bookmarkEnd w:id="16"/>
    </w:p>
    <w:p w:rsidR="00266E77" w:rsidRPr="00266E77" w:rsidRDefault="00266E77" w:rsidP="00266E77">
      <w:pPr>
        <w:widowControl w:val="0"/>
        <w:adjustRightInd w:val="0"/>
        <w:jc w:val="both"/>
        <w:rPr>
          <w:color w:val="000000"/>
          <w:sz w:val="28"/>
          <w:szCs w:val="28"/>
        </w:rPr>
      </w:pPr>
    </w:p>
    <w:p w:rsidR="00266E77" w:rsidRPr="00266E77" w:rsidRDefault="00266E77" w:rsidP="00266E77">
      <w:pPr>
        <w:widowControl w:val="0"/>
        <w:adjustRightInd w:val="0"/>
        <w:jc w:val="center"/>
        <w:rPr>
          <w:color w:val="000000"/>
          <w:sz w:val="28"/>
          <w:szCs w:val="28"/>
        </w:rPr>
      </w:pPr>
      <w:r w:rsidRPr="00266E77">
        <w:rPr>
          <w:color w:val="000000"/>
          <w:sz w:val="28"/>
          <w:szCs w:val="28"/>
        </w:rPr>
        <w:t>4. Порядок начисления, сбора, взыскания и перечисления платы за пользование жилыми помещениями по договорам социального найма и договорам найма жилых помещений (платы за наем) муниципального жилищного фонда</w:t>
      </w:r>
    </w:p>
    <w:p w:rsidR="00266E77" w:rsidRPr="00266E77" w:rsidRDefault="00266E77" w:rsidP="00266E77">
      <w:pPr>
        <w:shd w:val="clear" w:color="auto" w:fill="FFFFFF"/>
        <w:textAlignment w:val="baseline"/>
        <w:rPr>
          <w:color w:val="000000"/>
          <w:sz w:val="28"/>
          <w:szCs w:val="28"/>
        </w:rPr>
      </w:pPr>
      <w:bookmarkStart w:id="17" w:name="sub_2000"/>
    </w:p>
    <w:p w:rsidR="00266E77" w:rsidRPr="00266E77" w:rsidRDefault="00266E77" w:rsidP="00266E77">
      <w:pPr>
        <w:shd w:val="clear" w:color="auto" w:fill="FFFFFF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266E77">
        <w:rPr>
          <w:color w:val="000000"/>
          <w:sz w:val="28"/>
          <w:szCs w:val="28"/>
        </w:rPr>
        <w:t xml:space="preserve">4.1. Главным администратором доходов бюджета в отношении поступления платы за наем является администрация муниципального образования </w:t>
      </w:r>
      <w:r>
        <w:rPr>
          <w:color w:val="000000"/>
          <w:sz w:val="28"/>
          <w:szCs w:val="28"/>
        </w:rPr>
        <w:t>Кубанский</w:t>
      </w:r>
      <w:r w:rsidRPr="00266E77">
        <w:rPr>
          <w:color w:val="000000"/>
          <w:sz w:val="28"/>
          <w:szCs w:val="28"/>
        </w:rPr>
        <w:tab/>
        <w:t xml:space="preserve"> сельсовет (далее – администрация). Контроль над правильностью начисления, полнотой и своевременностью уплаты, учета, сбора, взыскания платы за наем, принимает решение о возврате (зачете) излишне уплаченных (взысканных) платежей в бюджет муниципального образования </w:t>
      </w:r>
      <w:r>
        <w:rPr>
          <w:color w:val="000000"/>
          <w:sz w:val="28"/>
          <w:szCs w:val="28"/>
        </w:rPr>
        <w:t>Кубанский</w:t>
      </w:r>
      <w:r w:rsidRPr="00266E77">
        <w:rPr>
          <w:color w:val="000000"/>
          <w:sz w:val="28"/>
          <w:szCs w:val="28"/>
        </w:rPr>
        <w:t xml:space="preserve"> сельсовет  (пеней по ним), осуществляет администрация.</w:t>
      </w:r>
    </w:p>
    <w:p w:rsidR="00266E77" w:rsidRPr="00266E77" w:rsidRDefault="00266E77" w:rsidP="00266E77">
      <w:pPr>
        <w:shd w:val="clear" w:color="auto" w:fill="FFFFFF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266E77">
        <w:rPr>
          <w:color w:val="000000"/>
          <w:sz w:val="28"/>
          <w:szCs w:val="28"/>
        </w:rPr>
        <w:t>4.2. Плата за наем входит в структуру платы за жилое помещение и коммунальные услуги и начисляется в виде отдельного платежа.</w:t>
      </w:r>
    </w:p>
    <w:p w:rsidR="00266E77" w:rsidRPr="00266E77" w:rsidRDefault="00266E77" w:rsidP="00266E77">
      <w:pPr>
        <w:shd w:val="clear" w:color="auto" w:fill="FFFFFF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266E77">
        <w:rPr>
          <w:color w:val="000000"/>
          <w:sz w:val="28"/>
          <w:szCs w:val="28"/>
        </w:rPr>
        <w:t>4.3. Плата за наем начисляется гражданам, проживающим в жилых помещениях муниципального жилищного фонда по договорам социального найма и договорам найма жилых помещений (далее - жилые помещения).</w:t>
      </w:r>
    </w:p>
    <w:p w:rsidR="00266E77" w:rsidRPr="00266E77" w:rsidRDefault="00266E77" w:rsidP="00266E77">
      <w:pPr>
        <w:shd w:val="clear" w:color="auto" w:fill="FFFFFF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266E77">
        <w:rPr>
          <w:color w:val="000000"/>
          <w:sz w:val="28"/>
          <w:szCs w:val="28"/>
        </w:rPr>
        <w:t>4.4. Начисление, сбор, перечисление, взыскание платы за наем производятся в соответствии с настоящим Положением.</w:t>
      </w:r>
    </w:p>
    <w:p w:rsidR="00266E77" w:rsidRPr="00266E77" w:rsidRDefault="00266E77" w:rsidP="00266E77">
      <w:pPr>
        <w:shd w:val="clear" w:color="auto" w:fill="FFFFFF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266E77">
        <w:rPr>
          <w:color w:val="000000"/>
          <w:sz w:val="28"/>
          <w:szCs w:val="28"/>
        </w:rPr>
        <w:t>4.5. Администрация ежемесячно, до первого числа месяца, следующего за истекшим месяцем, производит начисление платы за наем.</w:t>
      </w:r>
    </w:p>
    <w:p w:rsidR="00266E77" w:rsidRPr="00266E77" w:rsidRDefault="00266E77" w:rsidP="00266E77">
      <w:pPr>
        <w:shd w:val="clear" w:color="auto" w:fill="FFFFFF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266E77">
        <w:rPr>
          <w:color w:val="000000"/>
          <w:sz w:val="28"/>
          <w:szCs w:val="28"/>
        </w:rPr>
        <w:t>4.6. Наниматель на основании </w:t>
      </w:r>
      <w:hyperlink r:id="rId27" w:tooltip="Документы платежные" w:history="1">
        <w:r w:rsidRPr="00266E77">
          <w:rPr>
            <w:color w:val="000000"/>
            <w:sz w:val="28"/>
            <w:szCs w:val="28"/>
            <w:bdr w:val="none" w:sz="0" w:space="0" w:color="auto" w:frame="1"/>
          </w:rPr>
          <w:t>платежного документа</w:t>
        </w:r>
      </w:hyperlink>
      <w:r w:rsidRPr="00266E77">
        <w:rPr>
          <w:color w:val="000000"/>
          <w:sz w:val="28"/>
          <w:szCs w:val="28"/>
        </w:rPr>
        <w:t> на оплату за наем жилого помещения производит оплату за наем занимаемого им жилого помещения ежемесячно, до десятого числа месяца, следующего за истекшим месяцем.</w:t>
      </w:r>
    </w:p>
    <w:p w:rsidR="00266E77" w:rsidRPr="00266E77" w:rsidRDefault="00266E77" w:rsidP="00266E77">
      <w:pPr>
        <w:shd w:val="clear" w:color="auto" w:fill="FFFFFF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266E77">
        <w:rPr>
          <w:color w:val="000000"/>
          <w:sz w:val="28"/>
          <w:szCs w:val="28"/>
        </w:rPr>
        <w:t>4.7. Денежные средства, собранные за наем жилых помещений администрацией, а также взысканные администрацией, как задолженность нанимателей по плате за наем жилых помещений подлежат перечислению в бюджет муниципального образования Черновское сельское поселение в соответствии с </w:t>
      </w:r>
      <w:hyperlink r:id="rId28" w:tooltip="Бюджетная классификация" w:history="1">
        <w:r w:rsidRPr="00266E77">
          <w:rPr>
            <w:color w:val="000000"/>
            <w:sz w:val="28"/>
            <w:szCs w:val="28"/>
            <w:bdr w:val="none" w:sz="0" w:space="0" w:color="auto" w:frame="1"/>
          </w:rPr>
          <w:t>бюджетной классификацией</w:t>
        </w:r>
      </w:hyperlink>
      <w:r w:rsidRPr="00266E77">
        <w:rPr>
          <w:color w:val="000000"/>
          <w:sz w:val="28"/>
          <w:szCs w:val="28"/>
        </w:rPr>
        <w:t> Российской Федерации.</w:t>
      </w:r>
    </w:p>
    <w:p w:rsidR="00266E77" w:rsidRPr="00266E77" w:rsidRDefault="00266E77" w:rsidP="00266E77">
      <w:pPr>
        <w:shd w:val="clear" w:color="auto" w:fill="FFFFFF"/>
        <w:ind w:firstLine="284"/>
        <w:textAlignment w:val="baseline"/>
        <w:rPr>
          <w:color w:val="000000"/>
          <w:sz w:val="28"/>
          <w:szCs w:val="28"/>
        </w:rPr>
      </w:pPr>
      <w:r w:rsidRPr="00266E77">
        <w:rPr>
          <w:color w:val="000000"/>
          <w:sz w:val="28"/>
          <w:szCs w:val="28"/>
        </w:rPr>
        <w:t>4.8. Администрация осуществляет мониторинг, анализ и прогнозирование поступления платы за наем.</w:t>
      </w:r>
    </w:p>
    <w:p w:rsidR="00266E77" w:rsidRPr="00266E77" w:rsidRDefault="00266E77" w:rsidP="00266E77">
      <w:pPr>
        <w:shd w:val="clear" w:color="auto" w:fill="FFFFFF"/>
        <w:ind w:firstLine="284"/>
        <w:textAlignment w:val="baseline"/>
        <w:rPr>
          <w:color w:val="000000"/>
          <w:sz w:val="28"/>
          <w:szCs w:val="28"/>
        </w:rPr>
        <w:sectPr w:rsidR="00266E77" w:rsidRPr="00266E77" w:rsidSect="00885975">
          <w:pgSz w:w="11906" w:h="16838"/>
          <w:pgMar w:top="567" w:right="567" w:bottom="567" w:left="1701" w:header="709" w:footer="709" w:gutter="0"/>
          <w:cols w:space="708"/>
          <w:docGrid w:linePitch="381"/>
        </w:sectPr>
      </w:pPr>
    </w:p>
    <w:p w:rsidR="00266E77" w:rsidRPr="00266E77" w:rsidRDefault="00266E77" w:rsidP="00266E77">
      <w:pPr>
        <w:shd w:val="clear" w:color="auto" w:fill="FFFFFF"/>
        <w:ind w:firstLine="284"/>
        <w:textAlignment w:val="baseline"/>
        <w:rPr>
          <w:color w:val="000000"/>
          <w:sz w:val="28"/>
          <w:szCs w:val="28"/>
        </w:rPr>
        <w:sectPr w:rsidR="00266E77" w:rsidRPr="00266E77" w:rsidSect="00266E77">
          <w:type w:val="continuous"/>
          <w:pgSz w:w="11906" w:h="16838"/>
          <w:pgMar w:top="567" w:right="567" w:bottom="567" w:left="1701" w:header="709" w:footer="709" w:gutter="0"/>
          <w:cols w:space="708"/>
          <w:docGrid w:linePitch="381"/>
        </w:sectPr>
      </w:pPr>
    </w:p>
    <w:p w:rsidR="00266E77" w:rsidRPr="00266E77" w:rsidRDefault="00266E77" w:rsidP="00266E77">
      <w:pPr>
        <w:shd w:val="clear" w:color="auto" w:fill="FFFFFF"/>
        <w:ind w:firstLine="284"/>
        <w:jc w:val="right"/>
        <w:textAlignment w:val="baseline"/>
        <w:rPr>
          <w:bCs/>
          <w:color w:val="000000"/>
          <w:sz w:val="28"/>
          <w:szCs w:val="28"/>
        </w:rPr>
      </w:pPr>
      <w:r w:rsidRPr="00266E77">
        <w:rPr>
          <w:bCs/>
          <w:color w:val="000000"/>
          <w:sz w:val="28"/>
          <w:szCs w:val="28"/>
        </w:rPr>
        <w:lastRenderedPageBreak/>
        <w:t>Приложение № 2</w:t>
      </w:r>
      <w:r w:rsidRPr="00266E77">
        <w:rPr>
          <w:bCs/>
          <w:color w:val="000000"/>
          <w:sz w:val="28"/>
          <w:szCs w:val="28"/>
        </w:rPr>
        <w:br/>
        <w:t xml:space="preserve"> к </w:t>
      </w:r>
      <w:hyperlink w:anchor="sub_0" w:history="1">
        <w:r w:rsidRPr="00266E77">
          <w:rPr>
            <w:color w:val="000000"/>
            <w:sz w:val="28"/>
            <w:szCs w:val="28"/>
          </w:rPr>
          <w:t>решению</w:t>
        </w:r>
      </w:hyperlink>
      <w:r w:rsidRPr="00266E77">
        <w:rPr>
          <w:bCs/>
          <w:color w:val="000000"/>
          <w:sz w:val="28"/>
          <w:szCs w:val="28"/>
        </w:rPr>
        <w:t xml:space="preserve"> Совета депутатов</w:t>
      </w:r>
      <w:r w:rsidRPr="00266E77">
        <w:rPr>
          <w:bCs/>
          <w:color w:val="000000"/>
          <w:sz w:val="28"/>
          <w:szCs w:val="28"/>
        </w:rPr>
        <w:br/>
        <w:t xml:space="preserve">от </w:t>
      </w:r>
      <w:r>
        <w:rPr>
          <w:bCs/>
          <w:color w:val="000000"/>
          <w:sz w:val="28"/>
          <w:szCs w:val="28"/>
        </w:rPr>
        <w:t>30.12</w:t>
      </w:r>
      <w:r w:rsidRPr="00266E77">
        <w:rPr>
          <w:bCs/>
          <w:color w:val="000000"/>
          <w:sz w:val="28"/>
          <w:szCs w:val="28"/>
        </w:rPr>
        <w:t>.2019 г.  № </w:t>
      </w:r>
      <w:r>
        <w:rPr>
          <w:bCs/>
          <w:color w:val="000000"/>
          <w:sz w:val="28"/>
          <w:szCs w:val="28"/>
        </w:rPr>
        <w:t xml:space="preserve"> 163</w:t>
      </w:r>
    </w:p>
    <w:bookmarkEnd w:id="17"/>
    <w:p w:rsidR="00266E77" w:rsidRPr="00266E77" w:rsidRDefault="00266E77" w:rsidP="00266E77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266E77" w:rsidRPr="00266E77" w:rsidRDefault="00266E77" w:rsidP="00266E77">
      <w:pPr>
        <w:widowControl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266E77">
        <w:rPr>
          <w:bCs/>
          <w:color w:val="000000"/>
          <w:sz w:val="28"/>
          <w:szCs w:val="28"/>
        </w:rPr>
        <w:t>Коэффициенты, характеризующие качество и благоустройство жилого помещения, дома</w:t>
      </w:r>
    </w:p>
    <w:p w:rsidR="00266E77" w:rsidRPr="00266E77" w:rsidRDefault="00266E77" w:rsidP="00266E77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8" w:name="sub_2001"/>
    </w:p>
    <w:p w:rsidR="00266E77" w:rsidRPr="00266E77" w:rsidRDefault="00266E77" w:rsidP="00266E77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66E77">
        <w:rPr>
          <w:color w:val="000000"/>
          <w:sz w:val="28"/>
          <w:szCs w:val="28"/>
        </w:rPr>
        <w:t>1. Коэффициенты, характеризующие качество жилого помещения (К</w:t>
      </w:r>
      <w:proofErr w:type="gramStart"/>
      <w:r w:rsidRPr="00266E77">
        <w:rPr>
          <w:color w:val="000000"/>
          <w:sz w:val="28"/>
          <w:szCs w:val="28"/>
          <w:vertAlign w:val="subscript"/>
        </w:rPr>
        <w:t>1</w:t>
      </w:r>
      <w:proofErr w:type="gramEnd"/>
      <w:r w:rsidRPr="00266E77">
        <w:rPr>
          <w:color w:val="000000"/>
          <w:sz w:val="28"/>
          <w:szCs w:val="28"/>
        </w:rPr>
        <w:t>)</w:t>
      </w:r>
    </w:p>
    <w:p w:rsidR="00266E77" w:rsidRPr="00266E77" w:rsidRDefault="00266E77" w:rsidP="00266E77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5"/>
        <w:gridCol w:w="11943"/>
        <w:gridCol w:w="2551"/>
      </w:tblGrid>
      <w:tr w:rsidR="00266E77" w:rsidRPr="00266E77" w:rsidTr="00ED46BC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8"/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№</w:t>
            </w:r>
            <w:r w:rsidRPr="00266E77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266E7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6E77">
              <w:rPr>
                <w:sz w:val="28"/>
                <w:szCs w:val="28"/>
              </w:rPr>
              <w:t>/</w:t>
            </w:r>
            <w:proofErr w:type="spellStart"/>
            <w:r w:rsidRPr="00266E7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Строительный 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Коэффициент (К</w:t>
            </w:r>
            <w:proofErr w:type="gramStart"/>
            <w:r w:rsidRPr="00266E77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266E77">
              <w:rPr>
                <w:sz w:val="28"/>
                <w:szCs w:val="28"/>
              </w:rPr>
              <w:t>)</w:t>
            </w:r>
          </w:p>
        </w:tc>
      </w:tr>
      <w:tr w:rsidR="00266E77" w:rsidRPr="00266E77" w:rsidTr="00ED46BC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1</w:t>
            </w:r>
          </w:p>
        </w:tc>
        <w:tc>
          <w:tcPr>
            <w:tcW w:w="1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Кирпичный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1,25</w:t>
            </w:r>
          </w:p>
        </w:tc>
      </w:tr>
      <w:tr w:rsidR="00266E77" w:rsidRPr="00266E77" w:rsidTr="00ED46BC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2</w:t>
            </w:r>
          </w:p>
        </w:tc>
        <w:tc>
          <w:tcPr>
            <w:tcW w:w="1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Железобетонные панели и блоки, монолит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1,04</w:t>
            </w:r>
          </w:p>
        </w:tc>
      </w:tr>
      <w:tr w:rsidR="00266E77" w:rsidRPr="00266E77" w:rsidTr="00ED46BC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3</w:t>
            </w:r>
          </w:p>
        </w:tc>
        <w:tc>
          <w:tcPr>
            <w:tcW w:w="1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Деревянные, смешанные и прочие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0,82</w:t>
            </w:r>
          </w:p>
        </w:tc>
      </w:tr>
    </w:tbl>
    <w:p w:rsidR="00266E77" w:rsidRPr="00266E77" w:rsidRDefault="00266E77" w:rsidP="00266E77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266E77" w:rsidRPr="00266E77" w:rsidRDefault="00266E77" w:rsidP="00266E77">
      <w:pPr>
        <w:widowControl w:val="0"/>
        <w:adjustRightInd w:val="0"/>
        <w:ind w:firstLine="720"/>
        <w:jc w:val="both"/>
        <w:rPr>
          <w:sz w:val="28"/>
          <w:szCs w:val="28"/>
        </w:rPr>
      </w:pPr>
      <w:bookmarkStart w:id="19" w:name="sub_2002"/>
      <w:r w:rsidRPr="00266E77">
        <w:rPr>
          <w:sz w:val="28"/>
          <w:szCs w:val="28"/>
        </w:rPr>
        <w:t>2. Коэффициент, характеризующий благоустройство жилого помещения (К</w:t>
      </w:r>
      <w:proofErr w:type="gramStart"/>
      <w:r w:rsidRPr="00266E77">
        <w:rPr>
          <w:sz w:val="28"/>
          <w:szCs w:val="28"/>
          <w:vertAlign w:val="subscript"/>
        </w:rPr>
        <w:t>2</w:t>
      </w:r>
      <w:proofErr w:type="gramEnd"/>
      <w:r w:rsidRPr="00266E77">
        <w:rPr>
          <w:sz w:val="28"/>
          <w:szCs w:val="28"/>
        </w:rPr>
        <w:t>)</w:t>
      </w:r>
    </w:p>
    <w:p w:rsidR="00266E77" w:rsidRPr="00266E77" w:rsidRDefault="00266E77" w:rsidP="00266E77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5"/>
        <w:gridCol w:w="11943"/>
        <w:gridCol w:w="2551"/>
      </w:tblGrid>
      <w:tr w:rsidR="00266E77" w:rsidRPr="00266E77" w:rsidTr="00ED46BC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9"/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№</w:t>
            </w:r>
            <w:r w:rsidRPr="00266E77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266E7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6E77">
              <w:rPr>
                <w:sz w:val="28"/>
                <w:szCs w:val="28"/>
              </w:rPr>
              <w:t>/</w:t>
            </w:r>
            <w:proofErr w:type="spellStart"/>
            <w:r w:rsidRPr="00266E7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Степень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Коэффициент (К</w:t>
            </w:r>
            <w:proofErr w:type="gramStart"/>
            <w:r w:rsidRPr="00266E77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266E77">
              <w:rPr>
                <w:sz w:val="28"/>
                <w:szCs w:val="28"/>
              </w:rPr>
              <w:t>)</w:t>
            </w:r>
          </w:p>
        </w:tc>
      </w:tr>
      <w:tr w:rsidR="00266E77" w:rsidRPr="00266E77" w:rsidTr="00ED46BC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1</w:t>
            </w:r>
          </w:p>
        </w:tc>
        <w:tc>
          <w:tcPr>
            <w:tcW w:w="1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Квартиры в домах с горячим и холодным водоснабжением, водоотведением, ванной (душем)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1,22</w:t>
            </w:r>
          </w:p>
        </w:tc>
      </w:tr>
      <w:tr w:rsidR="00266E77" w:rsidRPr="00266E77" w:rsidTr="00ED46BC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tabs>
                <w:tab w:val="left" w:pos="210"/>
                <w:tab w:val="center" w:pos="299"/>
              </w:tabs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2</w:t>
            </w:r>
          </w:p>
        </w:tc>
        <w:tc>
          <w:tcPr>
            <w:tcW w:w="1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Квартиры, оборудованные газовыми водогрейными колонками с холодным водоснабжением, водоотведением, ванной (душем)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0,94</w:t>
            </w:r>
          </w:p>
        </w:tc>
      </w:tr>
      <w:tr w:rsidR="00266E77" w:rsidRPr="00266E77" w:rsidTr="00ED46BC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3</w:t>
            </w:r>
          </w:p>
        </w:tc>
        <w:tc>
          <w:tcPr>
            <w:tcW w:w="1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Прочие жилые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0,84</w:t>
            </w:r>
          </w:p>
        </w:tc>
      </w:tr>
    </w:tbl>
    <w:p w:rsidR="00266E77" w:rsidRPr="00266E77" w:rsidRDefault="00266E77" w:rsidP="00266E77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266E77" w:rsidRPr="00266E77" w:rsidRDefault="00266E77" w:rsidP="00266E77">
      <w:pPr>
        <w:widowControl w:val="0"/>
        <w:adjustRightInd w:val="0"/>
        <w:ind w:firstLine="720"/>
        <w:jc w:val="both"/>
        <w:rPr>
          <w:sz w:val="28"/>
          <w:szCs w:val="28"/>
        </w:rPr>
      </w:pPr>
      <w:bookmarkStart w:id="20" w:name="sub_2003"/>
      <w:r w:rsidRPr="00266E77">
        <w:rPr>
          <w:sz w:val="28"/>
          <w:szCs w:val="28"/>
        </w:rPr>
        <w:t>3. Коэффициент, характеризующий месторасположение дома (К</w:t>
      </w:r>
      <w:r w:rsidRPr="00266E77">
        <w:rPr>
          <w:sz w:val="28"/>
          <w:szCs w:val="28"/>
          <w:vertAlign w:val="subscript"/>
        </w:rPr>
        <w:t>3</w:t>
      </w:r>
      <w:r w:rsidRPr="00266E77">
        <w:rPr>
          <w:sz w:val="28"/>
          <w:szCs w:val="28"/>
        </w:rPr>
        <w:t>)</w:t>
      </w:r>
    </w:p>
    <w:p w:rsidR="00266E77" w:rsidRPr="00266E77" w:rsidRDefault="00266E77" w:rsidP="00266E77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5"/>
        <w:gridCol w:w="11943"/>
        <w:gridCol w:w="2551"/>
      </w:tblGrid>
      <w:tr w:rsidR="00266E77" w:rsidRPr="00266E77" w:rsidTr="00ED46BC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0"/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66E77">
              <w:rPr>
                <w:color w:val="000000"/>
                <w:sz w:val="28"/>
                <w:szCs w:val="28"/>
              </w:rPr>
              <w:t>№</w:t>
            </w:r>
            <w:r w:rsidRPr="00266E77">
              <w:rPr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266E77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66E7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66E77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66E77">
              <w:rPr>
                <w:color w:val="000000"/>
                <w:sz w:val="28"/>
                <w:szCs w:val="28"/>
              </w:rPr>
              <w:t>Месторасположение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66E77">
              <w:rPr>
                <w:color w:val="000000"/>
                <w:sz w:val="28"/>
                <w:szCs w:val="28"/>
              </w:rPr>
              <w:t>Коэффициент (К</w:t>
            </w:r>
            <w:r w:rsidRPr="00266E77">
              <w:rPr>
                <w:color w:val="000000"/>
                <w:sz w:val="28"/>
                <w:szCs w:val="28"/>
                <w:vertAlign w:val="subscript"/>
              </w:rPr>
              <w:t>3</w:t>
            </w:r>
            <w:r w:rsidRPr="00266E77">
              <w:rPr>
                <w:color w:val="000000"/>
                <w:sz w:val="28"/>
                <w:szCs w:val="28"/>
              </w:rPr>
              <w:t>)</w:t>
            </w:r>
          </w:p>
        </w:tc>
      </w:tr>
      <w:tr w:rsidR="00266E77" w:rsidRPr="00266E77" w:rsidTr="00ED46BC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66E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Село Кубанка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0,99</w:t>
            </w:r>
          </w:p>
        </w:tc>
      </w:tr>
    </w:tbl>
    <w:p w:rsidR="00266E77" w:rsidRPr="001C01A7" w:rsidRDefault="00266E77" w:rsidP="001C01A7">
      <w:pPr>
        <w:widowControl w:val="0"/>
        <w:adjustRightInd w:val="0"/>
        <w:jc w:val="both"/>
        <w:rPr>
          <w:sz w:val="28"/>
          <w:szCs w:val="28"/>
        </w:rPr>
      </w:pPr>
      <w:bookmarkStart w:id="21" w:name="sub_2004"/>
    </w:p>
    <w:p w:rsidR="001C01A7" w:rsidRDefault="001C01A7" w:rsidP="00266E77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1C01A7" w:rsidRDefault="001C01A7" w:rsidP="00266E77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266E77" w:rsidRPr="00266E77" w:rsidRDefault="00266E77" w:rsidP="00266E77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266E77">
        <w:rPr>
          <w:sz w:val="28"/>
          <w:szCs w:val="28"/>
        </w:rPr>
        <w:lastRenderedPageBreak/>
        <w:t>4. Коэффициент, характеризующий качество и благоустройство жилого помещения, месторасположение дома (К</w:t>
      </w:r>
      <w:proofErr w:type="gramStart"/>
      <w:r w:rsidRPr="00266E77">
        <w:rPr>
          <w:sz w:val="28"/>
          <w:szCs w:val="28"/>
          <w:lang w:val="en-US"/>
        </w:rPr>
        <w:t>j</w:t>
      </w:r>
      <w:proofErr w:type="gramEnd"/>
      <w:r w:rsidRPr="00266E77">
        <w:rPr>
          <w:sz w:val="28"/>
          <w:szCs w:val="28"/>
        </w:rPr>
        <w:t xml:space="preserve">) на территории </w:t>
      </w:r>
      <w:r w:rsidR="001C01A7">
        <w:rPr>
          <w:sz w:val="28"/>
          <w:szCs w:val="28"/>
        </w:rPr>
        <w:t xml:space="preserve">Кубанского </w:t>
      </w:r>
      <w:r w:rsidRPr="00266E77">
        <w:rPr>
          <w:sz w:val="28"/>
          <w:szCs w:val="28"/>
        </w:rPr>
        <w:t xml:space="preserve"> сельсовета:</w:t>
      </w:r>
    </w:p>
    <w:bookmarkEnd w:id="21"/>
    <w:p w:rsidR="00266E77" w:rsidRPr="00266E77" w:rsidRDefault="00266E77" w:rsidP="00266E77">
      <w:pPr>
        <w:tabs>
          <w:tab w:val="left" w:pos="655"/>
          <w:tab w:val="left" w:pos="1380"/>
        </w:tabs>
        <w:rPr>
          <w:color w:val="000000"/>
          <w:sz w:val="28"/>
          <w:szCs w:val="28"/>
        </w:rPr>
      </w:pPr>
      <w:r w:rsidRPr="00266E77">
        <w:rPr>
          <w:color w:val="000000"/>
          <w:sz w:val="28"/>
          <w:szCs w:val="28"/>
        </w:rPr>
        <w:tab/>
      </w:r>
    </w:p>
    <w:tbl>
      <w:tblPr>
        <w:tblW w:w="15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9059"/>
        <w:gridCol w:w="1417"/>
        <w:gridCol w:w="1418"/>
        <w:gridCol w:w="1211"/>
        <w:gridCol w:w="1314"/>
      </w:tblGrid>
      <w:tr w:rsidR="00266E77" w:rsidRPr="00266E77" w:rsidTr="00ED46BC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№</w:t>
            </w:r>
            <w:r w:rsidRPr="00266E77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266E7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6E77">
              <w:rPr>
                <w:sz w:val="28"/>
                <w:szCs w:val="28"/>
              </w:rPr>
              <w:t>/</w:t>
            </w:r>
            <w:proofErr w:type="spellStart"/>
            <w:r w:rsidRPr="00266E7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Характеристика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66E77">
              <w:rPr>
                <w:sz w:val="28"/>
                <w:szCs w:val="28"/>
              </w:rPr>
              <w:t>Коэф-нт</w:t>
            </w:r>
            <w:proofErr w:type="spellEnd"/>
            <w:r w:rsidRPr="00266E77">
              <w:rPr>
                <w:sz w:val="28"/>
                <w:szCs w:val="28"/>
              </w:rPr>
              <w:br/>
              <w:t>(К</w:t>
            </w:r>
            <w:proofErr w:type="gramStart"/>
            <w:r w:rsidRPr="00266E77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266E77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66E77">
              <w:rPr>
                <w:sz w:val="28"/>
                <w:szCs w:val="28"/>
              </w:rPr>
              <w:t>Коэф-нт</w:t>
            </w:r>
            <w:proofErr w:type="spellEnd"/>
            <w:r w:rsidRPr="00266E77">
              <w:rPr>
                <w:sz w:val="28"/>
                <w:szCs w:val="28"/>
              </w:rPr>
              <w:br/>
              <w:t>(К</w:t>
            </w:r>
            <w:proofErr w:type="gramStart"/>
            <w:r w:rsidRPr="00266E77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266E77">
              <w:rPr>
                <w:sz w:val="28"/>
                <w:szCs w:val="28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66E77">
              <w:rPr>
                <w:sz w:val="28"/>
                <w:szCs w:val="28"/>
              </w:rPr>
              <w:t>Коэф-нт</w:t>
            </w:r>
            <w:proofErr w:type="spellEnd"/>
            <w:r w:rsidRPr="00266E77">
              <w:rPr>
                <w:sz w:val="28"/>
                <w:szCs w:val="28"/>
              </w:rPr>
              <w:br/>
              <w:t>(К</w:t>
            </w:r>
            <w:r w:rsidRPr="00266E77">
              <w:rPr>
                <w:sz w:val="28"/>
                <w:szCs w:val="28"/>
                <w:vertAlign w:val="subscript"/>
              </w:rPr>
              <w:t>3</w:t>
            </w:r>
            <w:r w:rsidRPr="00266E77">
              <w:rPr>
                <w:sz w:val="28"/>
                <w:szCs w:val="28"/>
              </w:rPr>
              <w:t>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66E77">
              <w:rPr>
                <w:sz w:val="28"/>
                <w:szCs w:val="28"/>
              </w:rPr>
              <w:t>Коэф-нт</w:t>
            </w:r>
            <w:proofErr w:type="spellEnd"/>
            <w:r w:rsidRPr="00266E77">
              <w:rPr>
                <w:sz w:val="28"/>
                <w:szCs w:val="28"/>
              </w:rPr>
              <w:br/>
              <w:t>(К</w:t>
            </w:r>
            <w:proofErr w:type="gramStart"/>
            <w:r w:rsidRPr="00266E77">
              <w:rPr>
                <w:sz w:val="28"/>
                <w:szCs w:val="28"/>
                <w:lang w:val="en-US"/>
              </w:rPr>
              <w:t>j</w:t>
            </w:r>
            <w:proofErr w:type="gramEnd"/>
            <w:r w:rsidRPr="00266E77">
              <w:rPr>
                <w:sz w:val="28"/>
                <w:szCs w:val="28"/>
              </w:rPr>
              <w:t>)</w:t>
            </w:r>
          </w:p>
        </w:tc>
      </w:tr>
      <w:tr w:rsidR="00266E77" w:rsidRPr="00266E77" w:rsidTr="00ED46BC">
        <w:tblPrEx>
          <w:tblCellMar>
            <w:top w:w="0" w:type="dxa"/>
            <w:bottom w:w="0" w:type="dxa"/>
          </w:tblCellMar>
        </w:tblPrEx>
        <w:tc>
          <w:tcPr>
            <w:tcW w:w="152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266E77">
              <w:rPr>
                <w:b/>
                <w:bCs/>
                <w:color w:val="26282F"/>
                <w:sz w:val="28"/>
                <w:szCs w:val="28"/>
              </w:rPr>
              <w:t>1. Кирпичные дома</w:t>
            </w:r>
          </w:p>
        </w:tc>
      </w:tr>
      <w:tr w:rsidR="00266E77" w:rsidRPr="00266E77" w:rsidTr="00ED46BC">
        <w:tblPrEx>
          <w:tblCellMar>
            <w:top w:w="0" w:type="dxa"/>
            <w:bottom w:w="0" w:type="dxa"/>
          </w:tblCellMar>
        </w:tblPrEx>
        <w:tc>
          <w:tcPr>
            <w:tcW w:w="152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66E77" w:rsidRPr="00266E77" w:rsidRDefault="001C01A7" w:rsidP="00ED46BC">
            <w:pPr>
              <w:widowControl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Кубанка</w:t>
            </w:r>
          </w:p>
        </w:tc>
      </w:tr>
      <w:tr w:rsidR="00266E77" w:rsidRPr="00266E77" w:rsidTr="00ED46BC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1.</w:t>
            </w:r>
            <w:r w:rsidR="001C01A7">
              <w:rPr>
                <w:sz w:val="28"/>
                <w:szCs w:val="28"/>
              </w:rPr>
              <w:t>1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Квартиры в домах с горячим и холодным водоснабжением, водоотведением, ванной (душем)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1,22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0,99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1,153</w:t>
            </w:r>
          </w:p>
        </w:tc>
      </w:tr>
      <w:tr w:rsidR="00266E77" w:rsidRPr="00266E77" w:rsidTr="00ED46BC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1.</w:t>
            </w:r>
            <w:r w:rsidR="001C01A7">
              <w:rPr>
                <w:sz w:val="28"/>
                <w:szCs w:val="28"/>
              </w:rPr>
              <w:t>2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Квартиры, оборудованные газовыми водогрейными колонками с холодным водоснабжением, водоотведением, ванной (душем)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0,94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0,99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1,060</w:t>
            </w:r>
          </w:p>
        </w:tc>
      </w:tr>
      <w:tr w:rsidR="00266E77" w:rsidRPr="00266E77" w:rsidTr="00ED46BC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1.</w:t>
            </w:r>
            <w:r w:rsidR="001C01A7">
              <w:rPr>
                <w:sz w:val="28"/>
                <w:szCs w:val="28"/>
              </w:rPr>
              <w:t>3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Прочие жилые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0,84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0,99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1,027</w:t>
            </w:r>
          </w:p>
        </w:tc>
      </w:tr>
      <w:tr w:rsidR="00266E77" w:rsidRPr="00266E77" w:rsidTr="00ED46BC">
        <w:tblPrEx>
          <w:tblCellMar>
            <w:top w:w="0" w:type="dxa"/>
            <w:bottom w:w="0" w:type="dxa"/>
          </w:tblCellMar>
        </w:tblPrEx>
        <w:tc>
          <w:tcPr>
            <w:tcW w:w="152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266E77">
              <w:rPr>
                <w:b/>
                <w:bCs/>
                <w:color w:val="26282F"/>
                <w:sz w:val="28"/>
                <w:szCs w:val="28"/>
              </w:rPr>
              <w:t>2. Дома из железобетонных панелей и блоков, монолитные дома</w:t>
            </w:r>
          </w:p>
        </w:tc>
      </w:tr>
      <w:tr w:rsidR="00266E77" w:rsidRPr="00266E77" w:rsidTr="00ED46BC">
        <w:tblPrEx>
          <w:tblCellMar>
            <w:top w:w="0" w:type="dxa"/>
            <w:bottom w:w="0" w:type="dxa"/>
          </w:tblCellMar>
        </w:tblPrEx>
        <w:tc>
          <w:tcPr>
            <w:tcW w:w="152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66E77" w:rsidRPr="00266E77" w:rsidRDefault="001C01A7" w:rsidP="00ED46BC">
            <w:pPr>
              <w:widowControl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Кубанка</w:t>
            </w:r>
          </w:p>
        </w:tc>
      </w:tr>
      <w:tr w:rsidR="00266E77" w:rsidRPr="00266E77" w:rsidTr="00ED46BC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2.</w:t>
            </w:r>
            <w:r w:rsidR="001C01A7">
              <w:rPr>
                <w:sz w:val="28"/>
                <w:szCs w:val="28"/>
              </w:rPr>
              <w:t>1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Квартиры в домах с горячим и холодным водоснабжением, водоотведением, ванной (душем)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1,04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1,22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0,99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1,083</w:t>
            </w:r>
          </w:p>
        </w:tc>
      </w:tr>
      <w:tr w:rsidR="00266E77" w:rsidRPr="00266E77" w:rsidTr="00ED46BC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2.</w:t>
            </w:r>
            <w:r w:rsidR="001C01A7">
              <w:rPr>
                <w:sz w:val="28"/>
                <w:szCs w:val="28"/>
              </w:rPr>
              <w:t>2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Квартиры, оборудованные газовыми водогрейными колонками с холодным водоснабжением, водоотведением, ванной (душем)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1,04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0,94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0,99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0,990</w:t>
            </w:r>
          </w:p>
        </w:tc>
      </w:tr>
      <w:tr w:rsidR="00266E77" w:rsidRPr="00266E77" w:rsidTr="00ED46BC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2.</w:t>
            </w:r>
            <w:r w:rsidR="001C01A7">
              <w:rPr>
                <w:sz w:val="28"/>
                <w:szCs w:val="28"/>
              </w:rPr>
              <w:t>3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Прочие жилые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1,04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0,84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0,99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0,957</w:t>
            </w:r>
          </w:p>
        </w:tc>
      </w:tr>
      <w:tr w:rsidR="00266E77" w:rsidRPr="00266E77" w:rsidTr="00ED46BC">
        <w:tblPrEx>
          <w:tblCellMar>
            <w:top w:w="0" w:type="dxa"/>
            <w:bottom w:w="0" w:type="dxa"/>
          </w:tblCellMar>
        </w:tblPrEx>
        <w:tc>
          <w:tcPr>
            <w:tcW w:w="152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266E77">
              <w:rPr>
                <w:b/>
                <w:bCs/>
                <w:color w:val="26282F"/>
                <w:sz w:val="28"/>
                <w:szCs w:val="28"/>
              </w:rPr>
              <w:t>3. Дома из деревянных, смешанных и прочих конструкций</w:t>
            </w:r>
          </w:p>
        </w:tc>
      </w:tr>
      <w:tr w:rsidR="00266E77" w:rsidRPr="00266E77" w:rsidTr="00ED46BC">
        <w:tblPrEx>
          <w:tblCellMar>
            <w:top w:w="0" w:type="dxa"/>
            <w:bottom w:w="0" w:type="dxa"/>
          </w:tblCellMar>
        </w:tblPrEx>
        <w:tc>
          <w:tcPr>
            <w:tcW w:w="152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66E77" w:rsidRPr="00266E77" w:rsidRDefault="001C01A7" w:rsidP="00ED46BC">
            <w:pPr>
              <w:widowControl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Кубанка</w:t>
            </w:r>
          </w:p>
        </w:tc>
      </w:tr>
      <w:tr w:rsidR="00266E77" w:rsidRPr="00266E77" w:rsidTr="00ED46BC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3.</w:t>
            </w:r>
            <w:r w:rsidR="001C01A7">
              <w:rPr>
                <w:sz w:val="28"/>
                <w:szCs w:val="28"/>
              </w:rPr>
              <w:t>1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Квартиры в домах с горячим и холодным водоснабжением, водоотведением, ванной (душем)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1,22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0,99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1,010</w:t>
            </w:r>
          </w:p>
        </w:tc>
      </w:tr>
      <w:tr w:rsidR="00266E77" w:rsidRPr="00266E77" w:rsidTr="00ED46BC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3.</w:t>
            </w:r>
            <w:r w:rsidR="001C01A7">
              <w:rPr>
                <w:sz w:val="28"/>
                <w:szCs w:val="28"/>
              </w:rPr>
              <w:t>2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Квартиры, оборудованные газовыми водогрейными колонками с холодным водоснабжением, водоотведением, ванной (душем)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0,94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0,99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0,917</w:t>
            </w:r>
          </w:p>
        </w:tc>
      </w:tr>
      <w:tr w:rsidR="00266E77" w:rsidRPr="00266E77" w:rsidTr="00ED46BC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3.</w:t>
            </w:r>
            <w:r w:rsidR="001C01A7">
              <w:rPr>
                <w:sz w:val="28"/>
                <w:szCs w:val="28"/>
              </w:rPr>
              <w:t>3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Прочие жилые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0,84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0,99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E77" w:rsidRPr="00266E77" w:rsidRDefault="00266E77" w:rsidP="00ED46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66E77">
              <w:rPr>
                <w:sz w:val="28"/>
                <w:szCs w:val="28"/>
              </w:rPr>
              <w:t>0,883</w:t>
            </w:r>
          </w:p>
        </w:tc>
      </w:tr>
    </w:tbl>
    <w:p w:rsidR="002C736D" w:rsidRPr="00266E77" w:rsidRDefault="002C736D" w:rsidP="00266E77">
      <w:pPr>
        <w:jc w:val="both"/>
        <w:rPr>
          <w:color w:val="000000" w:themeColor="text1"/>
          <w:sz w:val="28"/>
          <w:szCs w:val="28"/>
        </w:rPr>
      </w:pPr>
    </w:p>
    <w:sectPr w:rsidR="002C736D" w:rsidRPr="00266E77" w:rsidSect="001C01A7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B0A8F"/>
    <w:rsid w:val="0004782B"/>
    <w:rsid w:val="000B5385"/>
    <w:rsid w:val="001C01A7"/>
    <w:rsid w:val="00266E77"/>
    <w:rsid w:val="002B0A8F"/>
    <w:rsid w:val="002C736D"/>
    <w:rsid w:val="00593243"/>
    <w:rsid w:val="006461E6"/>
    <w:rsid w:val="006B7FDE"/>
    <w:rsid w:val="008D1E9F"/>
    <w:rsid w:val="00AC7966"/>
    <w:rsid w:val="00B47558"/>
    <w:rsid w:val="00BD0512"/>
    <w:rsid w:val="00D06BC4"/>
    <w:rsid w:val="00D23757"/>
    <w:rsid w:val="00E80ECF"/>
    <w:rsid w:val="00EF79E1"/>
    <w:rsid w:val="00F1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0A8F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2B0A8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B0A8F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A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0A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B0A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 1"/>
    <w:basedOn w:val="a"/>
    <w:next w:val="a"/>
    <w:rsid w:val="002B0A8F"/>
    <w:pPr>
      <w:keepNext/>
      <w:jc w:val="right"/>
    </w:pPr>
    <w:rPr>
      <w:noProof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B0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A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2B0A8F"/>
    <w:rPr>
      <w:b/>
      <w:color w:val="000080"/>
    </w:rPr>
  </w:style>
  <w:style w:type="paragraph" w:customStyle="1" w:styleId="PreformattedText">
    <w:name w:val="Preformatted Text"/>
    <w:basedOn w:val="a"/>
    <w:qFormat/>
    <w:rsid w:val="006461E6"/>
    <w:pPr>
      <w:widowControl w:val="0"/>
      <w:autoSpaceDE/>
      <w:autoSpaceDN/>
    </w:pPr>
    <w:rPr>
      <w:rFonts w:ascii="Liberation Mono" w:eastAsia="Liberation Mono" w:hAnsi="Liberation Mono" w:cs="Liberation Mono"/>
      <w:lang w:val="en-US" w:eastAsia="zh-CN" w:bidi="hi-IN"/>
    </w:rPr>
  </w:style>
  <w:style w:type="character" w:customStyle="1" w:styleId="a6">
    <w:name w:val="Гипертекстовая ссылка"/>
    <w:uiPriority w:val="99"/>
    <w:rsid w:val="00266E7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35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hyperlink" Target="garantF1://45713956.12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emf"/><Relationship Id="rId7" Type="http://schemas.openxmlformats.org/officeDocument/2006/relationships/hyperlink" Target="garantF1://86367.16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hyperlink" Target="garantF1://45713956.1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003000.132" TargetMode="External"/><Relationship Id="rId11" Type="http://schemas.openxmlformats.org/officeDocument/2006/relationships/hyperlink" Target="garantF1://12044695.1000" TargetMode="External"/><Relationship Id="rId24" Type="http://schemas.openxmlformats.org/officeDocument/2006/relationships/image" Target="media/image13.emf"/><Relationship Id="rId5" Type="http://schemas.openxmlformats.org/officeDocument/2006/relationships/hyperlink" Target="garantF1://10003000.12" TargetMode="External"/><Relationship Id="rId15" Type="http://schemas.openxmlformats.org/officeDocument/2006/relationships/image" Target="media/image5.emf"/><Relationship Id="rId23" Type="http://schemas.openxmlformats.org/officeDocument/2006/relationships/image" Target="media/image12.emf"/><Relationship Id="rId28" Type="http://schemas.openxmlformats.org/officeDocument/2006/relationships/hyperlink" Target="https://pandia.ru/text/category/byudzhetnaya_klassifikatciya/" TargetMode="External"/><Relationship Id="rId10" Type="http://schemas.openxmlformats.org/officeDocument/2006/relationships/hyperlink" Target="garantF1://71431440.0" TargetMode="External"/><Relationship Id="rId19" Type="http://schemas.openxmlformats.org/officeDocument/2006/relationships/image" Target="media/image9.emf"/><Relationship Id="rId4" Type="http://schemas.openxmlformats.org/officeDocument/2006/relationships/image" Target="media/image1.png"/><Relationship Id="rId9" Type="http://schemas.openxmlformats.org/officeDocument/2006/relationships/hyperlink" Target="garantF1://12038291.156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1.emf"/><Relationship Id="rId27" Type="http://schemas.openxmlformats.org/officeDocument/2006/relationships/hyperlink" Target="https://pandia.ru/text/category/dokumenti_platezhnie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no</cp:lastModifiedBy>
  <cp:revision>2</cp:revision>
  <cp:lastPrinted>2019-02-26T05:55:00Z</cp:lastPrinted>
  <dcterms:created xsi:type="dcterms:W3CDTF">2020-01-28T06:38:00Z</dcterms:created>
  <dcterms:modified xsi:type="dcterms:W3CDTF">2020-01-28T06:38:00Z</dcterms:modified>
</cp:coreProperties>
</file>