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75E0" w14:textId="597CCB18" w:rsidR="00455106" w:rsidRPr="00455106" w:rsidRDefault="00455106" w:rsidP="00455106">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455106">
        <w:rPr>
          <w:rFonts w:ascii="Times New Roman" w:eastAsia="Times New Roman" w:hAnsi="Times New Roman" w:cs="Times New Roman"/>
          <w:b/>
          <w:bCs/>
          <w:color w:val="333333"/>
          <w:sz w:val="28"/>
          <w:szCs w:val="28"/>
          <w:lang w:eastAsia="ru-RU"/>
        </w:rPr>
        <w:t>Прокуратура района отвечает: как возвратить деньги, данные в долг?</w:t>
      </w:r>
    </w:p>
    <w:p w14:paraId="56582D14" w14:textId="77777777" w:rsidR="00455106" w:rsidRPr="00455106" w:rsidRDefault="00455106" w:rsidP="0045510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5106">
        <w:rPr>
          <w:rFonts w:ascii="Times New Roman" w:eastAsia="Times New Roman" w:hAnsi="Times New Roman" w:cs="Times New Roman"/>
          <w:color w:val="333333"/>
          <w:sz w:val="28"/>
          <w:szCs w:val="28"/>
          <w:lang w:eastAsia="ru-RU"/>
        </w:rPr>
        <w:t> </w:t>
      </w:r>
    </w:p>
    <w:p w14:paraId="43A20EC7" w14:textId="118A436F" w:rsidR="00455106" w:rsidRPr="00455106" w:rsidRDefault="00455106" w:rsidP="0045510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5106">
        <w:rPr>
          <w:rFonts w:ascii="Times New Roman" w:eastAsia="Times New Roman" w:hAnsi="Times New Roman" w:cs="Times New Roman"/>
          <w:color w:val="000000"/>
          <w:sz w:val="28"/>
          <w:szCs w:val="28"/>
          <w:shd w:val="clear" w:color="auto" w:fill="FFFFFF"/>
          <w:lang w:eastAsia="ru-RU"/>
        </w:rPr>
        <w:t>Согласно п. 1 ст. 810 ГК РФ заемщик обязан возвратить займодавцу сумму займа в срок и в порядке, которые предусмотренные договором займа.</w:t>
      </w:r>
    </w:p>
    <w:p w14:paraId="026224DC" w14:textId="259C6477" w:rsidR="00455106" w:rsidRPr="00455106" w:rsidRDefault="00455106" w:rsidP="0045510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5106">
        <w:rPr>
          <w:rFonts w:ascii="Times New Roman" w:eastAsia="Times New Roman" w:hAnsi="Times New Roman" w:cs="Times New Roman"/>
          <w:color w:val="000000"/>
          <w:sz w:val="28"/>
          <w:szCs w:val="28"/>
          <w:shd w:val="clear" w:color="auto" w:fill="FFFFFF"/>
          <w:lang w:eastAsia="ru-RU"/>
        </w:rPr>
        <w:t>В силу п. 1 ст. 811 ГК РФ при невозврате в срок суммы займа, на эту сумму подлежат уплате проценты со дня, когда она должна была быть возвращена, до дня ее возврата займодавцу, если иное не предусмотрено законом или договором займа. Размер указанных процентов определяется ключевой ставкой Банка России, действующей в соответствующие периоды.</w:t>
      </w:r>
    </w:p>
    <w:p w14:paraId="724A1721" w14:textId="1A74E4A1" w:rsidR="00455106" w:rsidRPr="00455106" w:rsidRDefault="00455106" w:rsidP="0045510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5106">
        <w:rPr>
          <w:rFonts w:ascii="Times New Roman" w:eastAsia="Times New Roman" w:hAnsi="Times New Roman" w:cs="Times New Roman"/>
          <w:color w:val="000000"/>
          <w:sz w:val="28"/>
          <w:szCs w:val="28"/>
          <w:shd w:val="clear" w:color="auto" w:fill="FFFFFF"/>
          <w:lang w:eastAsia="ru-RU"/>
        </w:rPr>
        <w:t>В соответствии с п. 2 ст. 811 ГК РФ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14:paraId="334CBF4B" w14:textId="1ED12B74" w:rsidR="00455106" w:rsidRPr="00455106" w:rsidRDefault="00455106" w:rsidP="0045510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5106">
        <w:rPr>
          <w:rFonts w:ascii="Times New Roman" w:eastAsia="Times New Roman" w:hAnsi="Times New Roman" w:cs="Times New Roman"/>
          <w:color w:val="000000"/>
          <w:sz w:val="28"/>
          <w:szCs w:val="28"/>
          <w:shd w:val="clear" w:color="auto" w:fill="FFFFFF"/>
          <w:lang w:eastAsia="ru-RU"/>
        </w:rPr>
        <w:t xml:space="preserve">Согласно ст. 23 ГПК РФ гражданские дела по имущественным спорам при цене </w:t>
      </w:r>
      <w:proofErr w:type="gramStart"/>
      <w:r w:rsidRPr="00455106">
        <w:rPr>
          <w:rFonts w:ascii="Times New Roman" w:eastAsia="Times New Roman" w:hAnsi="Times New Roman" w:cs="Times New Roman"/>
          <w:color w:val="000000"/>
          <w:sz w:val="28"/>
          <w:szCs w:val="28"/>
          <w:shd w:val="clear" w:color="auto" w:fill="FFFFFF"/>
          <w:lang w:eastAsia="ru-RU"/>
        </w:rPr>
        <w:t>иска</w:t>
      </w:r>
      <w:proofErr w:type="gramEnd"/>
      <w:r w:rsidRPr="00455106">
        <w:rPr>
          <w:rFonts w:ascii="Times New Roman" w:eastAsia="Times New Roman" w:hAnsi="Times New Roman" w:cs="Times New Roman"/>
          <w:color w:val="000000"/>
          <w:sz w:val="28"/>
          <w:szCs w:val="28"/>
          <w:shd w:val="clear" w:color="auto" w:fill="FFFFFF"/>
          <w:lang w:eastAsia="ru-RU"/>
        </w:rPr>
        <w:t xml:space="preserve"> не превышающей пятидесяти тысяч рублей подлежат рассмотрению мировым судьей. В силу ст. 28 ГПК РФ иск предъявляется по месту жительства ответчика.</w:t>
      </w:r>
    </w:p>
    <w:p w14:paraId="22537DE9" w14:textId="77777777" w:rsidR="00455106" w:rsidRPr="00455106" w:rsidRDefault="00455106" w:rsidP="0045510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55106">
        <w:rPr>
          <w:rFonts w:ascii="Times New Roman" w:eastAsia="Times New Roman" w:hAnsi="Times New Roman" w:cs="Times New Roman"/>
          <w:color w:val="000000"/>
          <w:sz w:val="28"/>
          <w:szCs w:val="28"/>
          <w:shd w:val="clear" w:color="auto" w:fill="FFFFFF"/>
          <w:lang w:eastAsia="ru-RU"/>
        </w:rPr>
        <w:t xml:space="preserve">Учитывая изложенное, между </w:t>
      </w:r>
      <w:proofErr w:type="gramStart"/>
      <w:r w:rsidRPr="00455106">
        <w:rPr>
          <w:rFonts w:ascii="Times New Roman" w:eastAsia="Times New Roman" w:hAnsi="Times New Roman" w:cs="Times New Roman"/>
          <w:color w:val="000000"/>
          <w:sz w:val="28"/>
          <w:szCs w:val="28"/>
          <w:shd w:val="clear" w:color="auto" w:fill="FFFFFF"/>
          <w:lang w:eastAsia="ru-RU"/>
        </w:rPr>
        <w:t>Вами  фактически</w:t>
      </w:r>
      <w:proofErr w:type="gramEnd"/>
      <w:r w:rsidRPr="00455106">
        <w:rPr>
          <w:rFonts w:ascii="Times New Roman" w:eastAsia="Times New Roman" w:hAnsi="Times New Roman" w:cs="Times New Roman"/>
          <w:color w:val="000000"/>
          <w:sz w:val="28"/>
          <w:szCs w:val="28"/>
          <w:shd w:val="clear" w:color="auto" w:fill="FFFFFF"/>
          <w:lang w:eastAsia="ru-RU"/>
        </w:rPr>
        <w:t xml:space="preserve"> сложились правоотношения по договору займа, поэтому Вы можете обратится в суд с иском о взыскании с коллеги основного долга и процентов, представив соответствующие доказательства, обосновывающие заявленные требования.</w:t>
      </w:r>
    </w:p>
    <w:p w14:paraId="537713E3" w14:textId="77777777" w:rsidR="00937062" w:rsidRDefault="00937062"/>
    <w:sectPr w:rsidR="0093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FA"/>
    <w:rsid w:val="002665D0"/>
    <w:rsid w:val="0037708C"/>
    <w:rsid w:val="00396628"/>
    <w:rsid w:val="003F0FEC"/>
    <w:rsid w:val="00420CFA"/>
    <w:rsid w:val="00455106"/>
    <w:rsid w:val="004903DE"/>
    <w:rsid w:val="00816FFC"/>
    <w:rsid w:val="008A10DC"/>
    <w:rsid w:val="00937062"/>
    <w:rsid w:val="009B4E00"/>
    <w:rsid w:val="00B76D57"/>
    <w:rsid w:val="00BD4644"/>
    <w:rsid w:val="00C2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F390"/>
  <w15:chartTrackingRefBased/>
  <w15:docId w15:val="{A12A8584-1754-40E0-8A4A-C705FF6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1961">
      <w:bodyDiv w:val="1"/>
      <w:marLeft w:val="0"/>
      <w:marRight w:val="0"/>
      <w:marTop w:val="0"/>
      <w:marBottom w:val="0"/>
      <w:divBdr>
        <w:top w:val="none" w:sz="0" w:space="0" w:color="auto"/>
        <w:left w:val="none" w:sz="0" w:space="0" w:color="auto"/>
        <w:bottom w:val="none" w:sz="0" w:space="0" w:color="auto"/>
        <w:right w:val="none" w:sz="0" w:space="0" w:color="auto"/>
      </w:divBdr>
      <w:divsChild>
        <w:div w:id="1555968847">
          <w:marLeft w:val="0"/>
          <w:marRight w:val="0"/>
          <w:marTop w:val="0"/>
          <w:marBottom w:val="960"/>
          <w:divBdr>
            <w:top w:val="none" w:sz="0" w:space="0" w:color="auto"/>
            <w:left w:val="none" w:sz="0" w:space="0" w:color="auto"/>
            <w:bottom w:val="none" w:sz="0" w:space="0" w:color="auto"/>
            <w:right w:val="none" w:sz="0" w:space="0" w:color="auto"/>
          </w:divBdr>
        </w:div>
        <w:div w:id="100074080">
          <w:marLeft w:val="0"/>
          <w:marRight w:val="720"/>
          <w:marTop w:val="0"/>
          <w:marBottom w:val="0"/>
          <w:divBdr>
            <w:top w:val="none" w:sz="0" w:space="0" w:color="auto"/>
            <w:left w:val="none" w:sz="0" w:space="0" w:color="auto"/>
            <w:bottom w:val="none" w:sz="0" w:space="0" w:color="auto"/>
            <w:right w:val="none" w:sz="0" w:space="0" w:color="auto"/>
          </w:divBdr>
          <w:divsChild>
            <w:div w:id="2002344027">
              <w:marLeft w:val="0"/>
              <w:marRight w:val="0"/>
              <w:marTop w:val="0"/>
              <w:marBottom w:val="120"/>
              <w:divBdr>
                <w:top w:val="none" w:sz="0" w:space="0" w:color="auto"/>
                <w:left w:val="none" w:sz="0" w:space="0" w:color="auto"/>
                <w:bottom w:val="none" w:sz="0" w:space="0" w:color="auto"/>
                <w:right w:val="none" w:sz="0" w:space="0" w:color="auto"/>
              </w:divBdr>
            </w:div>
            <w:div w:id="918631845">
              <w:marLeft w:val="0"/>
              <w:marRight w:val="0"/>
              <w:marTop w:val="0"/>
              <w:marBottom w:val="120"/>
              <w:divBdr>
                <w:top w:val="none" w:sz="0" w:space="0" w:color="auto"/>
                <w:left w:val="none" w:sz="0" w:space="0" w:color="auto"/>
                <w:bottom w:val="none" w:sz="0" w:space="0" w:color="auto"/>
                <w:right w:val="none" w:sz="0" w:space="0" w:color="auto"/>
              </w:divBdr>
            </w:div>
          </w:divsChild>
        </w:div>
        <w:div w:id="1080100221">
          <w:marLeft w:val="0"/>
          <w:marRight w:val="0"/>
          <w:marTop w:val="0"/>
          <w:marBottom w:val="0"/>
          <w:divBdr>
            <w:top w:val="none" w:sz="0" w:space="0" w:color="auto"/>
            <w:left w:val="none" w:sz="0" w:space="0" w:color="auto"/>
            <w:bottom w:val="none" w:sz="0" w:space="0" w:color="auto"/>
            <w:right w:val="none" w:sz="0" w:space="0" w:color="auto"/>
          </w:divBdr>
          <w:divsChild>
            <w:div w:id="293678211">
              <w:marLeft w:val="0"/>
              <w:marRight w:val="0"/>
              <w:marTop w:val="0"/>
              <w:marBottom w:val="0"/>
              <w:divBdr>
                <w:top w:val="none" w:sz="0" w:space="0" w:color="auto"/>
                <w:left w:val="none" w:sz="0" w:space="0" w:color="auto"/>
                <w:bottom w:val="none" w:sz="0" w:space="0" w:color="auto"/>
                <w:right w:val="none" w:sz="0" w:space="0" w:color="auto"/>
              </w:divBdr>
              <w:divsChild>
                <w:div w:id="799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3082">
      <w:bodyDiv w:val="1"/>
      <w:marLeft w:val="0"/>
      <w:marRight w:val="0"/>
      <w:marTop w:val="0"/>
      <w:marBottom w:val="0"/>
      <w:divBdr>
        <w:top w:val="none" w:sz="0" w:space="0" w:color="auto"/>
        <w:left w:val="none" w:sz="0" w:space="0" w:color="auto"/>
        <w:bottom w:val="none" w:sz="0" w:space="0" w:color="auto"/>
        <w:right w:val="none" w:sz="0" w:space="0" w:color="auto"/>
      </w:divBdr>
      <w:divsChild>
        <w:div w:id="567423315">
          <w:marLeft w:val="0"/>
          <w:marRight w:val="0"/>
          <w:marTop w:val="0"/>
          <w:marBottom w:val="960"/>
          <w:divBdr>
            <w:top w:val="none" w:sz="0" w:space="0" w:color="auto"/>
            <w:left w:val="none" w:sz="0" w:space="0" w:color="auto"/>
            <w:bottom w:val="none" w:sz="0" w:space="0" w:color="auto"/>
            <w:right w:val="none" w:sz="0" w:space="0" w:color="auto"/>
          </w:divBdr>
        </w:div>
        <w:div w:id="1775711111">
          <w:marLeft w:val="0"/>
          <w:marRight w:val="720"/>
          <w:marTop w:val="0"/>
          <w:marBottom w:val="0"/>
          <w:divBdr>
            <w:top w:val="none" w:sz="0" w:space="0" w:color="auto"/>
            <w:left w:val="none" w:sz="0" w:space="0" w:color="auto"/>
            <w:bottom w:val="none" w:sz="0" w:space="0" w:color="auto"/>
            <w:right w:val="none" w:sz="0" w:space="0" w:color="auto"/>
          </w:divBdr>
          <w:divsChild>
            <w:div w:id="1493370253">
              <w:marLeft w:val="0"/>
              <w:marRight w:val="0"/>
              <w:marTop w:val="0"/>
              <w:marBottom w:val="120"/>
              <w:divBdr>
                <w:top w:val="none" w:sz="0" w:space="0" w:color="auto"/>
                <w:left w:val="none" w:sz="0" w:space="0" w:color="auto"/>
                <w:bottom w:val="none" w:sz="0" w:space="0" w:color="auto"/>
                <w:right w:val="none" w:sz="0" w:space="0" w:color="auto"/>
              </w:divBdr>
            </w:div>
            <w:div w:id="2070033201">
              <w:marLeft w:val="0"/>
              <w:marRight w:val="0"/>
              <w:marTop w:val="0"/>
              <w:marBottom w:val="120"/>
              <w:divBdr>
                <w:top w:val="none" w:sz="0" w:space="0" w:color="auto"/>
                <w:left w:val="none" w:sz="0" w:space="0" w:color="auto"/>
                <w:bottom w:val="none" w:sz="0" w:space="0" w:color="auto"/>
                <w:right w:val="none" w:sz="0" w:space="0" w:color="auto"/>
              </w:divBdr>
            </w:div>
          </w:divsChild>
        </w:div>
        <w:div w:id="579604284">
          <w:marLeft w:val="0"/>
          <w:marRight w:val="0"/>
          <w:marTop w:val="0"/>
          <w:marBottom w:val="0"/>
          <w:divBdr>
            <w:top w:val="none" w:sz="0" w:space="0" w:color="auto"/>
            <w:left w:val="none" w:sz="0" w:space="0" w:color="auto"/>
            <w:bottom w:val="none" w:sz="0" w:space="0" w:color="auto"/>
            <w:right w:val="none" w:sz="0" w:space="0" w:color="auto"/>
          </w:divBdr>
          <w:divsChild>
            <w:div w:id="2083797394">
              <w:marLeft w:val="0"/>
              <w:marRight w:val="0"/>
              <w:marTop w:val="0"/>
              <w:marBottom w:val="0"/>
              <w:divBdr>
                <w:top w:val="none" w:sz="0" w:space="0" w:color="auto"/>
                <w:left w:val="none" w:sz="0" w:space="0" w:color="auto"/>
                <w:bottom w:val="none" w:sz="0" w:space="0" w:color="auto"/>
                <w:right w:val="none" w:sz="0" w:space="0" w:color="auto"/>
              </w:divBdr>
              <w:divsChild>
                <w:div w:id="14308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7768">
      <w:bodyDiv w:val="1"/>
      <w:marLeft w:val="0"/>
      <w:marRight w:val="0"/>
      <w:marTop w:val="0"/>
      <w:marBottom w:val="0"/>
      <w:divBdr>
        <w:top w:val="none" w:sz="0" w:space="0" w:color="auto"/>
        <w:left w:val="none" w:sz="0" w:space="0" w:color="auto"/>
        <w:bottom w:val="none" w:sz="0" w:space="0" w:color="auto"/>
        <w:right w:val="none" w:sz="0" w:space="0" w:color="auto"/>
      </w:divBdr>
      <w:divsChild>
        <w:div w:id="1898129550">
          <w:marLeft w:val="0"/>
          <w:marRight w:val="0"/>
          <w:marTop w:val="0"/>
          <w:marBottom w:val="960"/>
          <w:divBdr>
            <w:top w:val="none" w:sz="0" w:space="0" w:color="auto"/>
            <w:left w:val="none" w:sz="0" w:space="0" w:color="auto"/>
            <w:bottom w:val="none" w:sz="0" w:space="0" w:color="auto"/>
            <w:right w:val="none" w:sz="0" w:space="0" w:color="auto"/>
          </w:divBdr>
        </w:div>
        <w:div w:id="1994873627">
          <w:marLeft w:val="0"/>
          <w:marRight w:val="720"/>
          <w:marTop w:val="0"/>
          <w:marBottom w:val="0"/>
          <w:divBdr>
            <w:top w:val="none" w:sz="0" w:space="0" w:color="auto"/>
            <w:left w:val="none" w:sz="0" w:space="0" w:color="auto"/>
            <w:bottom w:val="none" w:sz="0" w:space="0" w:color="auto"/>
            <w:right w:val="none" w:sz="0" w:space="0" w:color="auto"/>
          </w:divBdr>
          <w:divsChild>
            <w:div w:id="1946577993">
              <w:marLeft w:val="0"/>
              <w:marRight w:val="0"/>
              <w:marTop w:val="0"/>
              <w:marBottom w:val="120"/>
              <w:divBdr>
                <w:top w:val="none" w:sz="0" w:space="0" w:color="auto"/>
                <w:left w:val="none" w:sz="0" w:space="0" w:color="auto"/>
                <w:bottom w:val="none" w:sz="0" w:space="0" w:color="auto"/>
                <w:right w:val="none" w:sz="0" w:space="0" w:color="auto"/>
              </w:divBdr>
            </w:div>
            <w:div w:id="1103762977">
              <w:marLeft w:val="0"/>
              <w:marRight w:val="0"/>
              <w:marTop w:val="0"/>
              <w:marBottom w:val="120"/>
              <w:divBdr>
                <w:top w:val="none" w:sz="0" w:space="0" w:color="auto"/>
                <w:left w:val="none" w:sz="0" w:space="0" w:color="auto"/>
                <w:bottom w:val="none" w:sz="0" w:space="0" w:color="auto"/>
                <w:right w:val="none" w:sz="0" w:space="0" w:color="auto"/>
              </w:divBdr>
            </w:div>
          </w:divsChild>
        </w:div>
        <w:div w:id="1460033369">
          <w:marLeft w:val="0"/>
          <w:marRight w:val="0"/>
          <w:marTop w:val="0"/>
          <w:marBottom w:val="0"/>
          <w:divBdr>
            <w:top w:val="none" w:sz="0" w:space="0" w:color="auto"/>
            <w:left w:val="none" w:sz="0" w:space="0" w:color="auto"/>
            <w:bottom w:val="none" w:sz="0" w:space="0" w:color="auto"/>
            <w:right w:val="none" w:sz="0" w:space="0" w:color="auto"/>
          </w:divBdr>
          <w:divsChild>
            <w:div w:id="1652175948">
              <w:marLeft w:val="0"/>
              <w:marRight w:val="0"/>
              <w:marTop w:val="0"/>
              <w:marBottom w:val="0"/>
              <w:divBdr>
                <w:top w:val="none" w:sz="0" w:space="0" w:color="auto"/>
                <w:left w:val="none" w:sz="0" w:space="0" w:color="auto"/>
                <w:bottom w:val="none" w:sz="0" w:space="0" w:color="auto"/>
                <w:right w:val="none" w:sz="0" w:space="0" w:color="auto"/>
              </w:divBdr>
              <w:divsChild>
                <w:div w:id="13400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809">
      <w:bodyDiv w:val="1"/>
      <w:marLeft w:val="0"/>
      <w:marRight w:val="0"/>
      <w:marTop w:val="0"/>
      <w:marBottom w:val="0"/>
      <w:divBdr>
        <w:top w:val="none" w:sz="0" w:space="0" w:color="auto"/>
        <w:left w:val="none" w:sz="0" w:space="0" w:color="auto"/>
        <w:bottom w:val="none" w:sz="0" w:space="0" w:color="auto"/>
        <w:right w:val="none" w:sz="0" w:space="0" w:color="auto"/>
      </w:divBdr>
      <w:divsChild>
        <w:div w:id="338778385">
          <w:marLeft w:val="0"/>
          <w:marRight w:val="0"/>
          <w:marTop w:val="0"/>
          <w:marBottom w:val="960"/>
          <w:divBdr>
            <w:top w:val="none" w:sz="0" w:space="0" w:color="auto"/>
            <w:left w:val="none" w:sz="0" w:space="0" w:color="auto"/>
            <w:bottom w:val="none" w:sz="0" w:space="0" w:color="auto"/>
            <w:right w:val="none" w:sz="0" w:space="0" w:color="auto"/>
          </w:divBdr>
        </w:div>
        <w:div w:id="335233218">
          <w:marLeft w:val="0"/>
          <w:marRight w:val="720"/>
          <w:marTop w:val="0"/>
          <w:marBottom w:val="0"/>
          <w:divBdr>
            <w:top w:val="none" w:sz="0" w:space="0" w:color="auto"/>
            <w:left w:val="none" w:sz="0" w:space="0" w:color="auto"/>
            <w:bottom w:val="none" w:sz="0" w:space="0" w:color="auto"/>
            <w:right w:val="none" w:sz="0" w:space="0" w:color="auto"/>
          </w:divBdr>
          <w:divsChild>
            <w:div w:id="321007874">
              <w:marLeft w:val="0"/>
              <w:marRight w:val="0"/>
              <w:marTop w:val="0"/>
              <w:marBottom w:val="120"/>
              <w:divBdr>
                <w:top w:val="none" w:sz="0" w:space="0" w:color="auto"/>
                <w:left w:val="none" w:sz="0" w:space="0" w:color="auto"/>
                <w:bottom w:val="none" w:sz="0" w:space="0" w:color="auto"/>
                <w:right w:val="none" w:sz="0" w:space="0" w:color="auto"/>
              </w:divBdr>
            </w:div>
            <w:div w:id="875315075">
              <w:marLeft w:val="0"/>
              <w:marRight w:val="0"/>
              <w:marTop w:val="0"/>
              <w:marBottom w:val="120"/>
              <w:divBdr>
                <w:top w:val="none" w:sz="0" w:space="0" w:color="auto"/>
                <w:left w:val="none" w:sz="0" w:space="0" w:color="auto"/>
                <w:bottom w:val="none" w:sz="0" w:space="0" w:color="auto"/>
                <w:right w:val="none" w:sz="0" w:space="0" w:color="auto"/>
              </w:divBdr>
            </w:div>
          </w:divsChild>
        </w:div>
        <w:div w:id="2056927778">
          <w:marLeft w:val="0"/>
          <w:marRight w:val="0"/>
          <w:marTop w:val="0"/>
          <w:marBottom w:val="0"/>
          <w:divBdr>
            <w:top w:val="none" w:sz="0" w:space="0" w:color="auto"/>
            <w:left w:val="none" w:sz="0" w:space="0" w:color="auto"/>
            <w:bottom w:val="none" w:sz="0" w:space="0" w:color="auto"/>
            <w:right w:val="none" w:sz="0" w:space="0" w:color="auto"/>
          </w:divBdr>
          <w:divsChild>
            <w:div w:id="1673995750">
              <w:marLeft w:val="0"/>
              <w:marRight w:val="0"/>
              <w:marTop w:val="0"/>
              <w:marBottom w:val="0"/>
              <w:divBdr>
                <w:top w:val="none" w:sz="0" w:space="0" w:color="auto"/>
                <w:left w:val="none" w:sz="0" w:space="0" w:color="auto"/>
                <w:bottom w:val="none" w:sz="0" w:space="0" w:color="auto"/>
                <w:right w:val="none" w:sz="0" w:space="0" w:color="auto"/>
              </w:divBdr>
              <w:divsChild>
                <w:div w:id="20470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6154">
      <w:bodyDiv w:val="1"/>
      <w:marLeft w:val="0"/>
      <w:marRight w:val="0"/>
      <w:marTop w:val="0"/>
      <w:marBottom w:val="0"/>
      <w:divBdr>
        <w:top w:val="none" w:sz="0" w:space="0" w:color="auto"/>
        <w:left w:val="none" w:sz="0" w:space="0" w:color="auto"/>
        <w:bottom w:val="none" w:sz="0" w:space="0" w:color="auto"/>
        <w:right w:val="none" w:sz="0" w:space="0" w:color="auto"/>
      </w:divBdr>
      <w:divsChild>
        <w:div w:id="1822310596">
          <w:marLeft w:val="0"/>
          <w:marRight w:val="0"/>
          <w:marTop w:val="0"/>
          <w:marBottom w:val="960"/>
          <w:divBdr>
            <w:top w:val="none" w:sz="0" w:space="0" w:color="auto"/>
            <w:left w:val="none" w:sz="0" w:space="0" w:color="auto"/>
            <w:bottom w:val="none" w:sz="0" w:space="0" w:color="auto"/>
            <w:right w:val="none" w:sz="0" w:space="0" w:color="auto"/>
          </w:divBdr>
        </w:div>
        <w:div w:id="134378953">
          <w:marLeft w:val="0"/>
          <w:marRight w:val="720"/>
          <w:marTop w:val="0"/>
          <w:marBottom w:val="0"/>
          <w:divBdr>
            <w:top w:val="none" w:sz="0" w:space="0" w:color="auto"/>
            <w:left w:val="none" w:sz="0" w:space="0" w:color="auto"/>
            <w:bottom w:val="none" w:sz="0" w:space="0" w:color="auto"/>
            <w:right w:val="none" w:sz="0" w:space="0" w:color="auto"/>
          </w:divBdr>
          <w:divsChild>
            <w:div w:id="1130397560">
              <w:marLeft w:val="0"/>
              <w:marRight w:val="0"/>
              <w:marTop w:val="0"/>
              <w:marBottom w:val="120"/>
              <w:divBdr>
                <w:top w:val="none" w:sz="0" w:space="0" w:color="auto"/>
                <w:left w:val="none" w:sz="0" w:space="0" w:color="auto"/>
                <w:bottom w:val="none" w:sz="0" w:space="0" w:color="auto"/>
                <w:right w:val="none" w:sz="0" w:space="0" w:color="auto"/>
              </w:divBdr>
            </w:div>
            <w:div w:id="966933074">
              <w:marLeft w:val="0"/>
              <w:marRight w:val="0"/>
              <w:marTop w:val="0"/>
              <w:marBottom w:val="120"/>
              <w:divBdr>
                <w:top w:val="none" w:sz="0" w:space="0" w:color="auto"/>
                <w:left w:val="none" w:sz="0" w:space="0" w:color="auto"/>
                <w:bottom w:val="none" w:sz="0" w:space="0" w:color="auto"/>
                <w:right w:val="none" w:sz="0" w:space="0" w:color="auto"/>
              </w:divBdr>
            </w:div>
          </w:divsChild>
        </w:div>
        <w:div w:id="385643109">
          <w:marLeft w:val="0"/>
          <w:marRight w:val="0"/>
          <w:marTop w:val="0"/>
          <w:marBottom w:val="0"/>
          <w:divBdr>
            <w:top w:val="none" w:sz="0" w:space="0" w:color="auto"/>
            <w:left w:val="none" w:sz="0" w:space="0" w:color="auto"/>
            <w:bottom w:val="none" w:sz="0" w:space="0" w:color="auto"/>
            <w:right w:val="none" w:sz="0" w:space="0" w:color="auto"/>
          </w:divBdr>
          <w:divsChild>
            <w:div w:id="322049163">
              <w:marLeft w:val="0"/>
              <w:marRight w:val="0"/>
              <w:marTop w:val="0"/>
              <w:marBottom w:val="0"/>
              <w:divBdr>
                <w:top w:val="none" w:sz="0" w:space="0" w:color="auto"/>
                <w:left w:val="none" w:sz="0" w:space="0" w:color="auto"/>
                <w:bottom w:val="none" w:sz="0" w:space="0" w:color="auto"/>
                <w:right w:val="none" w:sz="0" w:space="0" w:color="auto"/>
              </w:divBdr>
              <w:divsChild>
                <w:div w:id="13310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2580">
      <w:bodyDiv w:val="1"/>
      <w:marLeft w:val="0"/>
      <w:marRight w:val="0"/>
      <w:marTop w:val="0"/>
      <w:marBottom w:val="0"/>
      <w:divBdr>
        <w:top w:val="none" w:sz="0" w:space="0" w:color="auto"/>
        <w:left w:val="none" w:sz="0" w:space="0" w:color="auto"/>
        <w:bottom w:val="none" w:sz="0" w:space="0" w:color="auto"/>
        <w:right w:val="none" w:sz="0" w:space="0" w:color="auto"/>
      </w:divBdr>
      <w:divsChild>
        <w:div w:id="819157194">
          <w:marLeft w:val="0"/>
          <w:marRight w:val="0"/>
          <w:marTop w:val="0"/>
          <w:marBottom w:val="960"/>
          <w:divBdr>
            <w:top w:val="none" w:sz="0" w:space="0" w:color="auto"/>
            <w:left w:val="none" w:sz="0" w:space="0" w:color="auto"/>
            <w:bottom w:val="none" w:sz="0" w:space="0" w:color="auto"/>
            <w:right w:val="none" w:sz="0" w:space="0" w:color="auto"/>
          </w:divBdr>
        </w:div>
        <w:div w:id="744842872">
          <w:marLeft w:val="0"/>
          <w:marRight w:val="720"/>
          <w:marTop w:val="0"/>
          <w:marBottom w:val="0"/>
          <w:divBdr>
            <w:top w:val="none" w:sz="0" w:space="0" w:color="auto"/>
            <w:left w:val="none" w:sz="0" w:space="0" w:color="auto"/>
            <w:bottom w:val="none" w:sz="0" w:space="0" w:color="auto"/>
            <w:right w:val="none" w:sz="0" w:space="0" w:color="auto"/>
          </w:divBdr>
          <w:divsChild>
            <w:div w:id="1576667523">
              <w:marLeft w:val="0"/>
              <w:marRight w:val="0"/>
              <w:marTop w:val="0"/>
              <w:marBottom w:val="120"/>
              <w:divBdr>
                <w:top w:val="none" w:sz="0" w:space="0" w:color="auto"/>
                <w:left w:val="none" w:sz="0" w:space="0" w:color="auto"/>
                <w:bottom w:val="none" w:sz="0" w:space="0" w:color="auto"/>
                <w:right w:val="none" w:sz="0" w:space="0" w:color="auto"/>
              </w:divBdr>
            </w:div>
            <w:div w:id="2144149310">
              <w:marLeft w:val="0"/>
              <w:marRight w:val="0"/>
              <w:marTop w:val="0"/>
              <w:marBottom w:val="120"/>
              <w:divBdr>
                <w:top w:val="none" w:sz="0" w:space="0" w:color="auto"/>
                <w:left w:val="none" w:sz="0" w:space="0" w:color="auto"/>
                <w:bottom w:val="none" w:sz="0" w:space="0" w:color="auto"/>
                <w:right w:val="none" w:sz="0" w:space="0" w:color="auto"/>
              </w:divBdr>
            </w:div>
          </w:divsChild>
        </w:div>
        <w:div w:id="920912060">
          <w:marLeft w:val="0"/>
          <w:marRight w:val="0"/>
          <w:marTop w:val="0"/>
          <w:marBottom w:val="0"/>
          <w:divBdr>
            <w:top w:val="none" w:sz="0" w:space="0" w:color="auto"/>
            <w:left w:val="none" w:sz="0" w:space="0" w:color="auto"/>
            <w:bottom w:val="none" w:sz="0" w:space="0" w:color="auto"/>
            <w:right w:val="none" w:sz="0" w:space="0" w:color="auto"/>
          </w:divBdr>
          <w:divsChild>
            <w:div w:id="215817089">
              <w:marLeft w:val="0"/>
              <w:marRight w:val="0"/>
              <w:marTop w:val="0"/>
              <w:marBottom w:val="0"/>
              <w:divBdr>
                <w:top w:val="none" w:sz="0" w:space="0" w:color="auto"/>
                <w:left w:val="none" w:sz="0" w:space="0" w:color="auto"/>
                <w:bottom w:val="none" w:sz="0" w:space="0" w:color="auto"/>
                <w:right w:val="none" w:sz="0" w:space="0" w:color="auto"/>
              </w:divBdr>
              <w:divsChild>
                <w:div w:id="9862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2559">
      <w:bodyDiv w:val="1"/>
      <w:marLeft w:val="0"/>
      <w:marRight w:val="0"/>
      <w:marTop w:val="0"/>
      <w:marBottom w:val="0"/>
      <w:divBdr>
        <w:top w:val="none" w:sz="0" w:space="0" w:color="auto"/>
        <w:left w:val="none" w:sz="0" w:space="0" w:color="auto"/>
        <w:bottom w:val="none" w:sz="0" w:space="0" w:color="auto"/>
        <w:right w:val="none" w:sz="0" w:space="0" w:color="auto"/>
      </w:divBdr>
      <w:divsChild>
        <w:div w:id="1803225496">
          <w:marLeft w:val="0"/>
          <w:marRight w:val="0"/>
          <w:marTop w:val="0"/>
          <w:marBottom w:val="960"/>
          <w:divBdr>
            <w:top w:val="none" w:sz="0" w:space="0" w:color="auto"/>
            <w:left w:val="none" w:sz="0" w:space="0" w:color="auto"/>
            <w:bottom w:val="none" w:sz="0" w:space="0" w:color="auto"/>
            <w:right w:val="none" w:sz="0" w:space="0" w:color="auto"/>
          </w:divBdr>
        </w:div>
        <w:div w:id="2057047372">
          <w:marLeft w:val="0"/>
          <w:marRight w:val="720"/>
          <w:marTop w:val="0"/>
          <w:marBottom w:val="0"/>
          <w:divBdr>
            <w:top w:val="none" w:sz="0" w:space="0" w:color="auto"/>
            <w:left w:val="none" w:sz="0" w:space="0" w:color="auto"/>
            <w:bottom w:val="none" w:sz="0" w:space="0" w:color="auto"/>
            <w:right w:val="none" w:sz="0" w:space="0" w:color="auto"/>
          </w:divBdr>
          <w:divsChild>
            <w:div w:id="653801157">
              <w:marLeft w:val="0"/>
              <w:marRight w:val="0"/>
              <w:marTop w:val="0"/>
              <w:marBottom w:val="120"/>
              <w:divBdr>
                <w:top w:val="none" w:sz="0" w:space="0" w:color="auto"/>
                <w:left w:val="none" w:sz="0" w:space="0" w:color="auto"/>
                <w:bottom w:val="none" w:sz="0" w:space="0" w:color="auto"/>
                <w:right w:val="none" w:sz="0" w:space="0" w:color="auto"/>
              </w:divBdr>
            </w:div>
            <w:div w:id="1315449672">
              <w:marLeft w:val="0"/>
              <w:marRight w:val="0"/>
              <w:marTop w:val="0"/>
              <w:marBottom w:val="120"/>
              <w:divBdr>
                <w:top w:val="none" w:sz="0" w:space="0" w:color="auto"/>
                <w:left w:val="none" w:sz="0" w:space="0" w:color="auto"/>
                <w:bottom w:val="none" w:sz="0" w:space="0" w:color="auto"/>
                <w:right w:val="none" w:sz="0" w:space="0" w:color="auto"/>
              </w:divBdr>
            </w:div>
          </w:divsChild>
        </w:div>
        <w:div w:id="1337541221">
          <w:marLeft w:val="0"/>
          <w:marRight w:val="0"/>
          <w:marTop w:val="0"/>
          <w:marBottom w:val="0"/>
          <w:divBdr>
            <w:top w:val="none" w:sz="0" w:space="0" w:color="auto"/>
            <w:left w:val="none" w:sz="0" w:space="0" w:color="auto"/>
            <w:bottom w:val="none" w:sz="0" w:space="0" w:color="auto"/>
            <w:right w:val="none" w:sz="0" w:space="0" w:color="auto"/>
          </w:divBdr>
          <w:divsChild>
            <w:div w:id="1198659754">
              <w:marLeft w:val="0"/>
              <w:marRight w:val="0"/>
              <w:marTop w:val="0"/>
              <w:marBottom w:val="0"/>
              <w:divBdr>
                <w:top w:val="none" w:sz="0" w:space="0" w:color="auto"/>
                <w:left w:val="none" w:sz="0" w:space="0" w:color="auto"/>
                <w:bottom w:val="none" w:sz="0" w:space="0" w:color="auto"/>
                <w:right w:val="none" w:sz="0" w:space="0" w:color="auto"/>
              </w:divBdr>
              <w:divsChild>
                <w:div w:id="6269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0630">
      <w:bodyDiv w:val="1"/>
      <w:marLeft w:val="0"/>
      <w:marRight w:val="0"/>
      <w:marTop w:val="0"/>
      <w:marBottom w:val="0"/>
      <w:divBdr>
        <w:top w:val="none" w:sz="0" w:space="0" w:color="auto"/>
        <w:left w:val="none" w:sz="0" w:space="0" w:color="auto"/>
        <w:bottom w:val="none" w:sz="0" w:space="0" w:color="auto"/>
        <w:right w:val="none" w:sz="0" w:space="0" w:color="auto"/>
      </w:divBdr>
      <w:divsChild>
        <w:div w:id="924798740">
          <w:marLeft w:val="0"/>
          <w:marRight w:val="0"/>
          <w:marTop w:val="0"/>
          <w:marBottom w:val="960"/>
          <w:divBdr>
            <w:top w:val="none" w:sz="0" w:space="0" w:color="auto"/>
            <w:left w:val="none" w:sz="0" w:space="0" w:color="auto"/>
            <w:bottom w:val="none" w:sz="0" w:space="0" w:color="auto"/>
            <w:right w:val="none" w:sz="0" w:space="0" w:color="auto"/>
          </w:divBdr>
        </w:div>
        <w:div w:id="299193276">
          <w:marLeft w:val="0"/>
          <w:marRight w:val="720"/>
          <w:marTop w:val="0"/>
          <w:marBottom w:val="0"/>
          <w:divBdr>
            <w:top w:val="none" w:sz="0" w:space="0" w:color="auto"/>
            <w:left w:val="none" w:sz="0" w:space="0" w:color="auto"/>
            <w:bottom w:val="none" w:sz="0" w:space="0" w:color="auto"/>
            <w:right w:val="none" w:sz="0" w:space="0" w:color="auto"/>
          </w:divBdr>
          <w:divsChild>
            <w:div w:id="1678538499">
              <w:marLeft w:val="0"/>
              <w:marRight w:val="0"/>
              <w:marTop w:val="0"/>
              <w:marBottom w:val="120"/>
              <w:divBdr>
                <w:top w:val="none" w:sz="0" w:space="0" w:color="auto"/>
                <w:left w:val="none" w:sz="0" w:space="0" w:color="auto"/>
                <w:bottom w:val="none" w:sz="0" w:space="0" w:color="auto"/>
                <w:right w:val="none" w:sz="0" w:space="0" w:color="auto"/>
              </w:divBdr>
            </w:div>
            <w:div w:id="1542160230">
              <w:marLeft w:val="0"/>
              <w:marRight w:val="0"/>
              <w:marTop w:val="0"/>
              <w:marBottom w:val="120"/>
              <w:divBdr>
                <w:top w:val="none" w:sz="0" w:space="0" w:color="auto"/>
                <w:left w:val="none" w:sz="0" w:space="0" w:color="auto"/>
                <w:bottom w:val="none" w:sz="0" w:space="0" w:color="auto"/>
                <w:right w:val="none" w:sz="0" w:space="0" w:color="auto"/>
              </w:divBdr>
            </w:div>
          </w:divsChild>
        </w:div>
        <w:div w:id="1436898719">
          <w:marLeft w:val="0"/>
          <w:marRight w:val="0"/>
          <w:marTop w:val="0"/>
          <w:marBottom w:val="0"/>
          <w:divBdr>
            <w:top w:val="none" w:sz="0" w:space="0" w:color="auto"/>
            <w:left w:val="none" w:sz="0" w:space="0" w:color="auto"/>
            <w:bottom w:val="none" w:sz="0" w:space="0" w:color="auto"/>
            <w:right w:val="none" w:sz="0" w:space="0" w:color="auto"/>
          </w:divBdr>
          <w:divsChild>
            <w:div w:id="765148924">
              <w:marLeft w:val="0"/>
              <w:marRight w:val="0"/>
              <w:marTop w:val="0"/>
              <w:marBottom w:val="0"/>
              <w:divBdr>
                <w:top w:val="none" w:sz="0" w:space="0" w:color="auto"/>
                <w:left w:val="none" w:sz="0" w:space="0" w:color="auto"/>
                <w:bottom w:val="none" w:sz="0" w:space="0" w:color="auto"/>
                <w:right w:val="none" w:sz="0" w:space="0" w:color="auto"/>
              </w:divBdr>
              <w:divsChild>
                <w:div w:id="1981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9881">
      <w:bodyDiv w:val="1"/>
      <w:marLeft w:val="0"/>
      <w:marRight w:val="0"/>
      <w:marTop w:val="0"/>
      <w:marBottom w:val="0"/>
      <w:divBdr>
        <w:top w:val="none" w:sz="0" w:space="0" w:color="auto"/>
        <w:left w:val="none" w:sz="0" w:space="0" w:color="auto"/>
        <w:bottom w:val="none" w:sz="0" w:space="0" w:color="auto"/>
        <w:right w:val="none" w:sz="0" w:space="0" w:color="auto"/>
      </w:divBdr>
      <w:divsChild>
        <w:div w:id="651565244">
          <w:marLeft w:val="0"/>
          <w:marRight w:val="0"/>
          <w:marTop w:val="0"/>
          <w:marBottom w:val="960"/>
          <w:divBdr>
            <w:top w:val="none" w:sz="0" w:space="0" w:color="auto"/>
            <w:left w:val="none" w:sz="0" w:space="0" w:color="auto"/>
            <w:bottom w:val="none" w:sz="0" w:space="0" w:color="auto"/>
            <w:right w:val="none" w:sz="0" w:space="0" w:color="auto"/>
          </w:divBdr>
        </w:div>
        <w:div w:id="1876577916">
          <w:marLeft w:val="0"/>
          <w:marRight w:val="720"/>
          <w:marTop w:val="0"/>
          <w:marBottom w:val="0"/>
          <w:divBdr>
            <w:top w:val="none" w:sz="0" w:space="0" w:color="auto"/>
            <w:left w:val="none" w:sz="0" w:space="0" w:color="auto"/>
            <w:bottom w:val="none" w:sz="0" w:space="0" w:color="auto"/>
            <w:right w:val="none" w:sz="0" w:space="0" w:color="auto"/>
          </w:divBdr>
          <w:divsChild>
            <w:div w:id="1884052272">
              <w:marLeft w:val="0"/>
              <w:marRight w:val="0"/>
              <w:marTop w:val="0"/>
              <w:marBottom w:val="120"/>
              <w:divBdr>
                <w:top w:val="none" w:sz="0" w:space="0" w:color="auto"/>
                <w:left w:val="none" w:sz="0" w:space="0" w:color="auto"/>
                <w:bottom w:val="none" w:sz="0" w:space="0" w:color="auto"/>
                <w:right w:val="none" w:sz="0" w:space="0" w:color="auto"/>
              </w:divBdr>
            </w:div>
            <w:div w:id="1933509822">
              <w:marLeft w:val="0"/>
              <w:marRight w:val="0"/>
              <w:marTop w:val="0"/>
              <w:marBottom w:val="120"/>
              <w:divBdr>
                <w:top w:val="none" w:sz="0" w:space="0" w:color="auto"/>
                <w:left w:val="none" w:sz="0" w:space="0" w:color="auto"/>
                <w:bottom w:val="none" w:sz="0" w:space="0" w:color="auto"/>
                <w:right w:val="none" w:sz="0" w:space="0" w:color="auto"/>
              </w:divBdr>
            </w:div>
          </w:divsChild>
        </w:div>
        <w:div w:id="1748572230">
          <w:marLeft w:val="0"/>
          <w:marRight w:val="0"/>
          <w:marTop w:val="0"/>
          <w:marBottom w:val="0"/>
          <w:divBdr>
            <w:top w:val="none" w:sz="0" w:space="0" w:color="auto"/>
            <w:left w:val="none" w:sz="0" w:space="0" w:color="auto"/>
            <w:bottom w:val="none" w:sz="0" w:space="0" w:color="auto"/>
            <w:right w:val="none" w:sz="0" w:space="0" w:color="auto"/>
          </w:divBdr>
          <w:divsChild>
            <w:div w:id="763574465">
              <w:marLeft w:val="0"/>
              <w:marRight w:val="0"/>
              <w:marTop w:val="0"/>
              <w:marBottom w:val="0"/>
              <w:divBdr>
                <w:top w:val="none" w:sz="0" w:space="0" w:color="auto"/>
                <w:left w:val="none" w:sz="0" w:space="0" w:color="auto"/>
                <w:bottom w:val="none" w:sz="0" w:space="0" w:color="auto"/>
                <w:right w:val="none" w:sz="0" w:space="0" w:color="auto"/>
              </w:divBdr>
              <w:divsChild>
                <w:div w:id="176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09496">
      <w:bodyDiv w:val="1"/>
      <w:marLeft w:val="0"/>
      <w:marRight w:val="0"/>
      <w:marTop w:val="0"/>
      <w:marBottom w:val="0"/>
      <w:divBdr>
        <w:top w:val="none" w:sz="0" w:space="0" w:color="auto"/>
        <w:left w:val="none" w:sz="0" w:space="0" w:color="auto"/>
        <w:bottom w:val="none" w:sz="0" w:space="0" w:color="auto"/>
        <w:right w:val="none" w:sz="0" w:space="0" w:color="auto"/>
      </w:divBdr>
      <w:divsChild>
        <w:div w:id="1028603139">
          <w:marLeft w:val="0"/>
          <w:marRight w:val="0"/>
          <w:marTop w:val="0"/>
          <w:marBottom w:val="960"/>
          <w:divBdr>
            <w:top w:val="none" w:sz="0" w:space="0" w:color="auto"/>
            <w:left w:val="none" w:sz="0" w:space="0" w:color="auto"/>
            <w:bottom w:val="none" w:sz="0" w:space="0" w:color="auto"/>
            <w:right w:val="none" w:sz="0" w:space="0" w:color="auto"/>
          </w:divBdr>
        </w:div>
        <w:div w:id="1738936465">
          <w:marLeft w:val="0"/>
          <w:marRight w:val="720"/>
          <w:marTop w:val="0"/>
          <w:marBottom w:val="0"/>
          <w:divBdr>
            <w:top w:val="none" w:sz="0" w:space="0" w:color="auto"/>
            <w:left w:val="none" w:sz="0" w:space="0" w:color="auto"/>
            <w:bottom w:val="none" w:sz="0" w:space="0" w:color="auto"/>
            <w:right w:val="none" w:sz="0" w:space="0" w:color="auto"/>
          </w:divBdr>
          <w:divsChild>
            <w:div w:id="633289814">
              <w:marLeft w:val="0"/>
              <w:marRight w:val="0"/>
              <w:marTop w:val="0"/>
              <w:marBottom w:val="120"/>
              <w:divBdr>
                <w:top w:val="none" w:sz="0" w:space="0" w:color="auto"/>
                <w:left w:val="none" w:sz="0" w:space="0" w:color="auto"/>
                <w:bottom w:val="none" w:sz="0" w:space="0" w:color="auto"/>
                <w:right w:val="none" w:sz="0" w:space="0" w:color="auto"/>
              </w:divBdr>
            </w:div>
            <w:div w:id="1300919417">
              <w:marLeft w:val="0"/>
              <w:marRight w:val="0"/>
              <w:marTop w:val="0"/>
              <w:marBottom w:val="120"/>
              <w:divBdr>
                <w:top w:val="none" w:sz="0" w:space="0" w:color="auto"/>
                <w:left w:val="none" w:sz="0" w:space="0" w:color="auto"/>
                <w:bottom w:val="none" w:sz="0" w:space="0" w:color="auto"/>
                <w:right w:val="none" w:sz="0" w:space="0" w:color="auto"/>
              </w:divBdr>
            </w:div>
          </w:divsChild>
        </w:div>
        <w:div w:id="1625237289">
          <w:marLeft w:val="0"/>
          <w:marRight w:val="0"/>
          <w:marTop w:val="0"/>
          <w:marBottom w:val="0"/>
          <w:divBdr>
            <w:top w:val="none" w:sz="0" w:space="0" w:color="auto"/>
            <w:left w:val="none" w:sz="0" w:space="0" w:color="auto"/>
            <w:bottom w:val="none" w:sz="0" w:space="0" w:color="auto"/>
            <w:right w:val="none" w:sz="0" w:space="0" w:color="auto"/>
          </w:divBdr>
          <w:divsChild>
            <w:div w:id="1491365581">
              <w:marLeft w:val="0"/>
              <w:marRight w:val="0"/>
              <w:marTop w:val="0"/>
              <w:marBottom w:val="0"/>
              <w:divBdr>
                <w:top w:val="none" w:sz="0" w:space="0" w:color="auto"/>
                <w:left w:val="none" w:sz="0" w:space="0" w:color="auto"/>
                <w:bottom w:val="none" w:sz="0" w:space="0" w:color="auto"/>
                <w:right w:val="none" w:sz="0" w:space="0" w:color="auto"/>
              </w:divBdr>
              <w:divsChild>
                <w:div w:id="2447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90273">
      <w:bodyDiv w:val="1"/>
      <w:marLeft w:val="0"/>
      <w:marRight w:val="0"/>
      <w:marTop w:val="0"/>
      <w:marBottom w:val="0"/>
      <w:divBdr>
        <w:top w:val="none" w:sz="0" w:space="0" w:color="auto"/>
        <w:left w:val="none" w:sz="0" w:space="0" w:color="auto"/>
        <w:bottom w:val="none" w:sz="0" w:space="0" w:color="auto"/>
        <w:right w:val="none" w:sz="0" w:space="0" w:color="auto"/>
      </w:divBdr>
      <w:divsChild>
        <w:div w:id="1059666512">
          <w:marLeft w:val="0"/>
          <w:marRight w:val="0"/>
          <w:marTop w:val="0"/>
          <w:marBottom w:val="960"/>
          <w:divBdr>
            <w:top w:val="none" w:sz="0" w:space="0" w:color="auto"/>
            <w:left w:val="none" w:sz="0" w:space="0" w:color="auto"/>
            <w:bottom w:val="none" w:sz="0" w:space="0" w:color="auto"/>
            <w:right w:val="none" w:sz="0" w:space="0" w:color="auto"/>
          </w:divBdr>
        </w:div>
        <w:div w:id="1247033802">
          <w:marLeft w:val="0"/>
          <w:marRight w:val="720"/>
          <w:marTop w:val="0"/>
          <w:marBottom w:val="0"/>
          <w:divBdr>
            <w:top w:val="none" w:sz="0" w:space="0" w:color="auto"/>
            <w:left w:val="none" w:sz="0" w:space="0" w:color="auto"/>
            <w:bottom w:val="none" w:sz="0" w:space="0" w:color="auto"/>
            <w:right w:val="none" w:sz="0" w:space="0" w:color="auto"/>
          </w:divBdr>
          <w:divsChild>
            <w:div w:id="815998200">
              <w:marLeft w:val="0"/>
              <w:marRight w:val="0"/>
              <w:marTop w:val="0"/>
              <w:marBottom w:val="120"/>
              <w:divBdr>
                <w:top w:val="none" w:sz="0" w:space="0" w:color="auto"/>
                <w:left w:val="none" w:sz="0" w:space="0" w:color="auto"/>
                <w:bottom w:val="none" w:sz="0" w:space="0" w:color="auto"/>
                <w:right w:val="none" w:sz="0" w:space="0" w:color="auto"/>
              </w:divBdr>
            </w:div>
            <w:div w:id="1215308227">
              <w:marLeft w:val="0"/>
              <w:marRight w:val="0"/>
              <w:marTop w:val="0"/>
              <w:marBottom w:val="120"/>
              <w:divBdr>
                <w:top w:val="none" w:sz="0" w:space="0" w:color="auto"/>
                <w:left w:val="none" w:sz="0" w:space="0" w:color="auto"/>
                <w:bottom w:val="none" w:sz="0" w:space="0" w:color="auto"/>
                <w:right w:val="none" w:sz="0" w:space="0" w:color="auto"/>
              </w:divBdr>
            </w:div>
          </w:divsChild>
        </w:div>
        <w:div w:id="1234583332">
          <w:marLeft w:val="0"/>
          <w:marRight w:val="0"/>
          <w:marTop w:val="0"/>
          <w:marBottom w:val="0"/>
          <w:divBdr>
            <w:top w:val="none" w:sz="0" w:space="0" w:color="auto"/>
            <w:left w:val="none" w:sz="0" w:space="0" w:color="auto"/>
            <w:bottom w:val="none" w:sz="0" w:space="0" w:color="auto"/>
            <w:right w:val="none" w:sz="0" w:space="0" w:color="auto"/>
          </w:divBdr>
          <w:divsChild>
            <w:div w:id="1091006450">
              <w:marLeft w:val="0"/>
              <w:marRight w:val="0"/>
              <w:marTop w:val="0"/>
              <w:marBottom w:val="0"/>
              <w:divBdr>
                <w:top w:val="none" w:sz="0" w:space="0" w:color="auto"/>
                <w:left w:val="none" w:sz="0" w:space="0" w:color="auto"/>
                <w:bottom w:val="none" w:sz="0" w:space="0" w:color="auto"/>
                <w:right w:val="none" w:sz="0" w:space="0" w:color="auto"/>
              </w:divBdr>
              <w:divsChild>
                <w:div w:id="6429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5889">
      <w:bodyDiv w:val="1"/>
      <w:marLeft w:val="0"/>
      <w:marRight w:val="0"/>
      <w:marTop w:val="0"/>
      <w:marBottom w:val="0"/>
      <w:divBdr>
        <w:top w:val="none" w:sz="0" w:space="0" w:color="auto"/>
        <w:left w:val="none" w:sz="0" w:space="0" w:color="auto"/>
        <w:bottom w:val="none" w:sz="0" w:space="0" w:color="auto"/>
        <w:right w:val="none" w:sz="0" w:space="0" w:color="auto"/>
      </w:divBdr>
      <w:divsChild>
        <w:div w:id="1586962741">
          <w:marLeft w:val="0"/>
          <w:marRight w:val="0"/>
          <w:marTop w:val="0"/>
          <w:marBottom w:val="960"/>
          <w:divBdr>
            <w:top w:val="none" w:sz="0" w:space="0" w:color="auto"/>
            <w:left w:val="none" w:sz="0" w:space="0" w:color="auto"/>
            <w:bottom w:val="none" w:sz="0" w:space="0" w:color="auto"/>
            <w:right w:val="none" w:sz="0" w:space="0" w:color="auto"/>
          </w:divBdr>
        </w:div>
        <w:div w:id="236130295">
          <w:marLeft w:val="0"/>
          <w:marRight w:val="720"/>
          <w:marTop w:val="0"/>
          <w:marBottom w:val="0"/>
          <w:divBdr>
            <w:top w:val="none" w:sz="0" w:space="0" w:color="auto"/>
            <w:left w:val="none" w:sz="0" w:space="0" w:color="auto"/>
            <w:bottom w:val="none" w:sz="0" w:space="0" w:color="auto"/>
            <w:right w:val="none" w:sz="0" w:space="0" w:color="auto"/>
          </w:divBdr>
          <w:divsChild>
            <w:div w:id="1939752815">
              <w:marLeft w:val="0"/>
              <w:marRight w:val="0"/>
              <w:marTop w:val="0"/>
              <w:marBottom w:val="120"/>
              <w:divBdr>
                <w:top w:val="none" w:sz="0" w:space="0" w:color="auto"/>
                <w:left w:val="none" w:sz="0" w:space="0" w:color="auto"/>
                <w:bottom w:val="none" w:sz="0" w:space="0" w:color="auto"/>
                <w:right w:val="none" w:sz="0" w:space="0" w:color="auto"/>
              </w:divBdr>
            </w:div>
            <w:div w:id="2011255167">
              <w:marLeft w:val="0"/>
              <w:marRight w:val="0"/>
              <w:marTop w:val="0"/>
              <w:marBottom w:val="120"/>
              <w:divBdr>
                <w:top w:val="none" w:sz="0" w:space="0" w:color="auto"/>
                <w:left w:val="none" w:sz="0" w:space="0" w:color="auto"/>
                <w:bottom w:val="none" w:sz="0" w:space="0" w:color="auto"/>
                <w:right w:val="none" w:sz="0" w:space="0" w:color="auto"/>
              </w:divBdr>
            </w:div>
          </w:divsChild>
        </w:div>
        <w:div w:id="2123839454">
          <w:marLeft w:val="0"/>
          <w:marRight w:val="0"/>
          <w:marTop w:val="0"/>
          <w:marBottom w:val="0"/>
          <w:divBdr>
            <w:top w:val="none" w:sz="0" w:space="0" w:color="auto"/>
            <w:left w:val="none" w:sz="0" w:space="0" w:color="auto"/>
            <w:bottom w:val="none" w:sz="0" w:space="0" w:color="auto"/>
            <w:right w:val="none" w:sz="0" w:space="0" w:color="auto"/>
          </w:divBdr>
          <w:divsChild>
            <w:div w:id="647124701">
              <w:marLeft w:val="0"/>
              <w:marRight w:val="0"/>
              <w:marTop w:val="0"/>
              <w:marBottom w:val="0"/>
              <w:divBdr>
                <w:top w:val="none" w:sz="0" w:space="0" w:color="auto"/>
                <w:left w:val="none" w:sz="0" w:space="0" w:color="auto"/>
                <w:bottom w:val="none" w:sz="0" w:space="0" w:color="auto"/>
                <w:right w:val="none" w:sz="0" w:space="0" w:color="auto"/>
              </w:divBdr>
              <w:divsChild>
                <w:div w:id="366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2335">
      <w:bodyDiv w:val="1"/>
      <w:marLeft w:val="0"/>
      <w:marRight w:val="0"/>
      <w:marTop w:val="0"/>
      <w:marBottom w:val="0"/>
      <w:divBdr>
        <w:top w:val="none" w:sz="0" w:space="0" w:color="auto"/>
        <w:left w:val="none" w:sz="0" w:space="0" w:color="auto"/>
        <w:bottom w:val="none" w:sz="0" w:space="0" w:color="auto"/>
        <w:right w:val="none" w:sz="0" w:space="0" w:color="auto"/>
      </w:divBdr>
      <w:divsChild>
        <w:div w:id="236861146">
          <w:marLeft w:val="0"/>
          <w:marRight w:val="0"/>
          <w:marTop w:val="0"/>
          <w:marBottom w:val="960"/>
          <w:divBdr>
            <w:top w:val="none" w:sz="0" w:space="0" w:color="auto"/>
            <w:left w:val="none" w:sz="0" w:space="0" w:color="auto"/>
            <w:bottom w:val="none" w:sz="0" w:space="0" w:color="auto"/>
            <w:right w:val="none" w:sz="0" w:space="0" w:color="auto"/>
          </w:divBdr>
        </w:div>
        <w:div w:id="607665047">
          <w:marLeft w:val="0"/>
          <w:marRight w:val="720"/>
          <w:marTop w:val="0"/>
          <w:marBottom w:val="0"/>
          <w:divBdr>
            <w:top w:val="none" w:sz="0" w:space="0" w:color="auto"/>
            <w:left w:val="none" w:sz="0" w:space="0" w:color="auto"/>
            <w:bottom w:val="none" w:sz="0" w:space="0" w:color="auto"/>
            <w:right w:val="none" w:sz="0" w:space="0" w:color="auto"/>
          </w:divBdr>
          <w:divsChild>
            <w:div w:id="1735079352">
              <w:marLeft w:val="0"/>
              <w:marRight w:val="0"/>
              <w:marTop w:val="0"/>
              <w:marBottom w:val="120"/>
              <w:divBdr>
                <w:top w:val="none" w:sz="0" w:space="0" w:color="auto"/>
                <w:left w:val="none" w:sz="0" w:space="0" w:color="auto"/>
                <w:bottom w:val="none" w:sz="0" w:space="0" w:color="auto"/>
                <w:right w:val="none" w:sz="0" w:space="0" w:color="auto"/>
              </w:divBdr>
            </w:div>
            <w:div w:id="1769812222">
              <w:marLeft w:val="0"/>
              <w:marRight w:val="0"/>
              <w:marTop w:val="0"/>
              <w:marBottom w:val="120"/>
              <w:divBdr>
                <w:top w:val="none" w:sz="0" w:space="0" w:color="auto"/>
                <w:left w:val="none" w:sz="0" w:space="0" w:color="auto"/>
                <w:bottom w:val="none" w:sz="0" w:space="0" w:color="auto"/>
                <w:right w:val="none" w:sz="0" w:space="0" w:color="auto"/>
              </w:divBdr>
            </w:div>
          </w:divsChild>
        </w:div>
        <w:div w:id="190456050">
          <w:marLeft w:val="0"/>
          <w:marRight w:val="0"/>
          <w:marTop w:val="0"/>
          <w:marBottom w:val="0"/>
          <w:divBdr>
            <w:top w:val="none" w:sz="0" w:space="0" w:color="auto"/>
            <w:left w:val="none" w:sz="0" w:space="0" w:color="auto"/>
            <w:bottom w:val="none" w:sz="0" w:space="0" w:color="auto"/>
            <w:right w:val="none" w:sz="0" w:space="0" w:color="auto"/>
          </w:divBdr>
          <w:divsChild>
            <w:div w:id="1397388240">
              <w:marLeft w:val="0"/>
              <w:marRight w:val="0"/>
              <w:marTop w:val="0"/>
              <w:marBottom w:val="0"/>
              <w:divBdr>
                <w:top w:val="none" w:sz="0" w:space="0" w:color="auto"/>
                <w:left w:val="none" w:sz="0" w:space="0" w:color="auto"/>
                <w:bottom w:val="none" w:sz="0" w:space="0" w:color="auto"/>
                <w:right w:val="none" w:sz="0" w:space="0" w:color="auto"/>
              </w:divBdr>
              <w:divsChild>
                <w:div w:id="535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2022-02-28T02:41:00Z</dcterms:created>
  <dcterms:modified xsi:type="dcterms:W3CDTF">2022-02-28T02:41:00Z</dcterms:modified>
</cp:coreProperties>
</file>