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4"/>
      </w:tblGrid>
      <w:tr w:rsidR="00E54C02" w:rsidRPr="00FA142C" w:rsidTr="004A02FA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5184" w:type="dxa"/>
          </w:tcPr>
          <w:p w:rsidR="00E54C02" w:rsidRDefault="00E54C02" w:rsidP="00E54C02">
            <w:p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/>
                <w:b/>
              </w:rPr>
            </w:pPr>
            <w:r w:rsidRPr="00E54C02">
              <w:rPr>
                <w:rFonts w:ascii="Times New Roman" w:eastAsia="Calibri" w:hAnsi="Times New Roman"/>
                <w:b/>
              </w:rPr>
              <w:t xml:space="preserve">                     </w:t>
            </w:r>
          </w:p>
          <w:p w:rsidR="00E056F0" w:rsidRPr="00E54C02" w:rsidRDefault="00E056F0" w:rsidP="00E54C02">
            <w:pPr>
              <w:spacing w:after="0" w:line="240" w:lineRule="auto"/>
              <w:ind w:left="142" w:hanging="142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noProof/>
              </w:rPr>
              <w:t xml:space="preserve">                                   </w:t>
            </w:r>
            <w:r w:rsidRPr="00E056F0">
              <w:rPr>
                <w:rFonts w:ascii="Times New Roman" w:eastAsia="Calibri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kuban3" style="width:35.05pt;height:41.95pt;visibility:visible;mso-wrap-style:square">
                  <v:imagedata r:id="rId8" o:title="kuban3"/>
                </v:shape>
              </w:pict>
            </w: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54C02">
              <w:rPr>
                <w:rFonts w:ascii="Times New Roman" w:eastAsia="Calibri" w:hAnsi="Times New Roman"/>
                <w:b/>
                <w:bCs/>
              </w:rPr>
              <w:t>АДМИНИСТРАЦИЯ</w:t>
            </w: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54C02">
              <w:rPr>
                <w:rFonts w:ascii="Times New Roman" w:eastAsia="Calibri" w:hAnsi="Times New Roman"/>
                <w:b/>
                <w:bCs/>
              </w:rPr>
              <w:t>К</w:t>
            </w:r>
            <w:r w:rsidR="00E056F0">
              <w:rPr>
                <w:rFonts w:ascii="Times New Roman" w:eastAsia="Calibri" w:hAnsi="Times New Roman"/>
                <w:b/>
                <w:bCs/>
              </w:rPr>
              <w:t>УБАНСКОГО</w:t>
            </w:r>
            <w:r w:rsidRPr="00E54C02">
              <w:rPr>
                <w:rFonts w:ascii="Times New Roman" w:eastAsia="Calibri" w:hAnsi="Times New Roman"/>
                <w:b/>
                <w:bCs/>
              </w:rPr>
              <w:t xml:space="preserve"> СЕЛЬСОВЕТА</w:t>
            </w: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54C02">
              <w:rPr>
                <w:rFonts w:ascii="Times New Roman" w:eastAsia="Calibri" w:hAnsi="Times New Roman"/>
                <w:b/>
                <w:bCs/>
              </w:rPr>
              <w:t>ПЕРЕВОЛОЦКОГО РАЙОНА</w:t>
            </w: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54C02">
              <w:rPr>
                <w:rFonts w:ascii="Times New Roman" w:eastAsia="Calibri" w:hAnsi="Times New Roman"/>
                <w:b/>
                <w:bCs/>
              </w:rPr>
              <w:t>ОРЕНБУРГСКОЙ ОБЛАСТИ</w:t>
            </w: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  <w:p w:rsidR="00E54C02" w:rsidRPr="00E54C02" w:rsidRDefault="00E54C02" w:rsidP="00E54C02">
            <w:pPr>
              <w:keepNext/>
              <w:spacing w:after="0" w:line="240" w:lineRule="auto"/>
              <w:ind w:left="142" w:hanging="142"/>
              <w:jc w:val="center"/>
              <w:outlineLvl w:val="5"/>
              <w:rPr>
                <w:rFonts w:ascii="Times New Roman" w:eastAsia="Calibri" w:hAnsi="Times New Roman"/>
                <w:b/>
                <w:bCs/>
              </w:rPr>
            </w:pPr>
            <w:r w:rsidRPr="00E54C02">
              <w:rPr>
                <w:rFonts w:ascii="Times New Roman" w:eastAsia="Calibri" w:hAnsi="Times New Roman"/>
                <w:b/>
                <w:bCs/>
              </w:rPr>
              <w:t>ПОСТАНОВЛЕНИЕ</w:t>
            </w: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</w:rPr>
            </w:pPr>
          </w:p>
          <w:p w:rsidR="00E54C02" w:rsidRPr="00E54C02" w:rsidRDefault="00E056F0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01.11.</w:t>
            </w:r>
            <w:r w:rsidR="00E54C02" w:rsidRPr="00E54C02">
              <w:rPr>
                <w:rFonts w:ascii="Times New Roman" w:eastAsia="Calibri" w:hAnsi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г. </w:t>
            </w:r>
            <w:r w:rsidR="00E54C02" w:rsidRPr="00E54C02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  <w:r w:rsidR="00E54C02" w:rsidRPr="00E54C02">
              <w:rPr>
                <w:rFonts w:ascii="Times New Roman" w:eastAsia="Calibri" w:hAnsi="Times New Roman"/>
                <w:sz w:val="28"/>
                <w:szCs w:val="28"/>
              </w:rPr>
              <w:t>-п</w:t>
            </w: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sz w:val="16"/>
              </w:rPr>
            </w:pPr>
          </w:p>
          <w:p w:rsidR="00E54C02" w:rsidRPr="00E54C02" w:rsidRDefault="00E54C02" w:rsidP="00E54C02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/>
                <w:sz w:val="16"/>
              </w:rPr>
            </w:pPr>
            <w:r w:rsidRPr="00E54C02">
              <w:rPr>
                <w:rFonts w:ascii="Times New Roman" w:eastAsia="Calibri" w:hAnsi="Times New Roman"/>
                <w:sz w:val="16"/>
              </w:rPr>
              <w:t xml:space="preserve">                                        </w:t>
            </w:r>
          </w:p>
          <w:p w:rsidR="00E54C02" w:rsidRPr="00E056F0" w:rsidRDefault="00E54C02" w:rsidP="00E056F0">
            <w:pPr>
              <w:pStyle w:val="1"/>
              <w:spacing w:before="0" w:after="0"/>
              <w:ind w:left="72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E54C02">
              <w:rPr>
                <w:rFonts w:ascii="Times New Roman" w:eastAsia="Calibri" w:hAnsi="Times New Roman"/>
                <w:noProof/>
                <w:sz w:val="28"/>
                <w:szCs w:val="28"/>
              </w:rPr>
              <w:pict>
                <v:group id="_x0000_s1026" style="position:absolute;left:0;text-align:left;margin-left:2.5pt;margin-top:-.6pt;width:248.6pt;height:14.35pt;z-index:2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4A02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4A02F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Об утверждении Административного регламента по предоставлению муниципальной услуги</w:t>
            </w:r>
            <w:r w:rsidR="004A02F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«В</w:t>
            </w:r>
            <w:r w:rsidR="004A02FA" w:rsidRPr="004A02F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ыдач</w:t>
            </w:r>
            <w:r w:rsidR="004A02F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а</w:t>
            </w:r>
            <w:r w:rsidR="004A02FA" w:rsidRPr="004A02F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 разрешений (ордеров) на</w:t>
            </w:r>
            <w:r w:rsidR="004A02FA" w:rsidRPr="00476028">
              <w:rPr>
                <w:rFonts w:cs="Arial"/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4A02FA" w:rsidRPr="004A02F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право</w:t>
            </w:r>
            <w:r w:rsidR="004A02FA" w:rsidRPr="00476028">
              <w:rPr>
                <w:rFonts w:cs="Arial"/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="004A02FA" w:rsidRPr="004A02F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 производства земляных работ </w:t>
            </w:r>
            <w:r w:rsidR="004A02FA" w:rsidRPr="004A02F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на территории </w:t>
            </w:r>
            <w:r w:rsidR="004A02F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 К</w:t>
            </w:r>
            <w:r w:rsidR="00E056F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убанский</w:t>
            </w:r>
            <w:r w:rsidR="004A02FA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сельсовет Переволоцкого района Оренбургской области</w:t>
            </w:r>
          </w:p>
        </w:tc>
      </w:tr>
    </w:tbl>
    <w:p w:rsidR="00E54C02" w:rsidRPr="00E54C02" w:rsidRDefault="00E54C02" w:rsidP="00E54C0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E54C02">
        <w:rPr>
          <w:rFonts w:ascii="Times New Roman" w:eastAsia="Calibri" w:hAnsi="Times New Roman"/>
          <w:spacing w:val="2"/>
          <w:sz w:val="28"/>
          <w:szCs w:val="28"/>
        </w:rPr>
        <w:t xml:space="preserve">      </w:t>
      </w:r>
    </w:p>
    <w:p w:rsidR="00E54C02" w:rsidRDefault="00E54C02" w:rsidP="00E54C0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/>
          <w:spacing w:val="2"/>
          <w:sz w:val="28"/>
          <w:szCs w:val="28"/>
        </w:rPr>
      </w:pPr>
      <w:proofErr w:type="gramStart"/>
      <w:r w:rsidRPr="00E54C02">
        <w:rPr>
          <w:rFonts w:ascii="Times New Roman" w:hAnsi="Times New Roman"/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</w:t>
      </w:r>
      <w:r w:rsidRPr="00E54C02">
        <w:rPr>
          <w:rFonts w:ascii="Times New Roman" w:hAnsi="Times New Roman"/>
          <w:color w:val="00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</w:t>
      </w:r>
      <w:r w:rsidRPr="00E54C02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постановлением  администрации Переволоцкого района от 25.09.2013 №</w:t>
      </w:r>
      <w:r w:rsidR="006C6A5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54C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1208-п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район», </w:t>
      </w:r>
      <w:r w:rsidRPr="00E54C02">
        <w:rPr>
          <w:rFonts w:ascii="Times New Roman" w:hAnsi="Times New Roman"/>
          <w:sz w:val="28"/>
          <w:szCs w:val="28"/>
        </w:rPr>
        <w:t>Уставом муниципального образования К</w:t>
      </w:r>
      <w:r w:rsidR="00E056F0">
        <w:rPr>
          <w:rFonts w:ascii="Times New Roman" w:hAnsi="Times New Roman"/>
          <w:sz w:val="28"/>
          <w:szCs w:val="28"/>
        </w:rPr>
        <w:t>убанский</w:t>
      </w:r>
      <w:r w:rsidRPr="00E54C0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E54C0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E54C02" w:rsidRPr="004A02FA" w:rsidRDefault="00E54C02" w:rsidP="00E54C0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 xml:space="preserve">1. </w:t>
      </w:r>
      <w:r w:rsidRPr="004A02FA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r w:rsidR="004A02FA" w:rsidRPr="004A02FA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разрешений (ордеров) на</w:t>
      </w:r>
      <w:r w:rsidR="004A02FA" w:rsidRPr="004A02FA">
        <w:rPr>
          <w:sz w:val="28"/>
          <w:szCs w:val="28"/>
        </w:rPr>
        <w:t xml:space="preserve"> </w:t>
      </w:r>
      <w:r w:rsidR="004A02FA" w:rsidRPr="004A02FA">
        <w:rPr>
          <w:rFonts w:ascii="Times New Roman" w:hAnsi="Times New Roman"/>
          <w:sz w:val="28"/>
          <w:szCs w:val="28"/>
        </w:rPr>
        <w:t>право</w:t>
      </w:r>
      <w:r w:rsidR="004A02FA" w:rsidRPr="004A02FA">
        <w:rPr>
          <w:sz w:val="28"/>
          <w:szCs w:val="28"/>
        </w:rPr>
        <w:t xml:space="preserve"> </w:t>
      </w:r>
      <w:r w:rsidR="004A02FA" w:rsidRPr="004A02FA">
        <w:rPr>
          <w:rFonts w:ascii="Times New Roman" w:hAnsi="Times New Roman"/>
          <w:sz w:val="28"/>
          <w:szCs w:val="28"/>
        </w:rPr>
        <w:t xml:space="preserve"> производства земляных работ на территории муниципального образования К</w:t>
      </w:r>
      <w:r w:rsidR="00E056F0">
        <w:rPr>
          <w:rFonts w:ascii="Times New Roman" w:hAnsi="Times New Roman"/>
          <w:sz w:val="28"/>
          <w:szCs w:val="28"/>
        </w:rPr>
        <w:t>убанский</w:t>
      </w:r>
      <w:r w:rsidR="004A02FA" w:rsidRPr="004A02FA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</w:t>
      </w:r>
      <w:r w:rsidRPr="004A0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2F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54C02" w:rsidRPr="00E54C02" w:rsidRDefault="00E54C02" w:rsidP="00E54C0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54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4C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4C02" w:rsidRPr="00E54C02" w:rsidRDefault="00E54C02" w:rsidP="00E54C0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 xml:space="preserve">3. Настоящее постановление подлежит размещению </w:t>
      </w:r>
      <w:r w:rsidRPr="00E54C0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54C02">
        <w:rPr>
          <w:rFonts w:ascii="Times New Roman" w:hAnsi="Times New Roman"/>
          <w:sz w:val="28"/>
          <w:szCs w:val="28"/>
        </w:rPr>
        <w:t>официальном сайте МО К</w:t>
      </w:r>
      <w:r w:rsidR="00E056F0">
        <w:rPr>
          <w:rFonts w:ascii="Times New Roman" w:hAnsi="Times New Roman"/>
          <w:sz w:val="28"/>
          <w:szCs w:val="28"/>
        </w:rPr>
        <w:t>убанский</w:t>
      </w:r>
      <w:r w:rsidRPr="00E54C02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E54C02" w:rsidRPr="00E54C02" w:rsidRDefault="00E54C02" w:rsidP="00E54C0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 в установленном порядке.</w:t>
      </w:r>
    </w:p>
    <w:p w:rsidR="00E54C02" w:rsidRPr="0008192C" w:rsidRDefault="00E54C02" w:rsidP="00E54C02">
      <w:pPr>
        <w:tabs>
          <w:tab w:val="left" w:pos="0"/>
        </w:tabs>
        <w:jc w:val="both"/>
        <w:rPr>
          <w:sz w:val="28"/>
          <w:szCs w:val="28"/>
        </w:rPr>
      </w:pPr>
    </w:p>
    <w:p w:rsidR="00E54C02" w:rsidRPr="00E056F0" w:rsidRDefault="00E54C02" w:rsidP="00E056F0">
      <w:p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</w:rPr>
      </w:pPr>
      <w:r w:rsidRPr="00E54C02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E54C02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E056F0">
        <w:rPr>
          <w:rFonts w:ascii="Times New Roman" w:eastAsia="Calibri" w:hAnsi="Times New Roman"/>
          <w:sz w:val="28"/>
          <w:szCs w:val="28"/>
        </w:rPr>
        <w:t>А.В.Шопин</w:t>
      </w:r>
    </w:p>
    <w:p w:rsidR="00E54C02" w:rsidRPr="00E54C02" w:rsidRDefault="00E54C02" w:rsidP="00E54C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>Разослано: в дело, прокурору,  на сайт</w:t>
      </w:r>
    </w:p>
    <w:p w:rsidR="00E54C02" w:rsidRDefault="00E54C02" w:rsidP="00E54C02">
      <w:pPr>
        <w:spacing w:before="163" w:after="109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C02" w:rsidRPr="00E54C02" w:rsidRDefault="00E54C02" w:rsidP="00E54C02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 w:rsidRPr="00E54C02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E54C02" w:rsidRPr="00E54C02" w:rsidRDefault="00E54C02" w:rsidP="00E54C0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54C02">
        <w:rPr>
          <w:rFonts w:ascii="Times New Roman" w:hAnsi="Times New Roman"/>
          <w:color w:val="000000"/>
          <w:sz w:val="24"/>
          <w:szCs w:val="24"/>
        </w:rPr>
        <w:t>к 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54C02">
        <w:rPr>
          <w:rFonts w:ascii="Times New Roman" w:hAnsi="Times New Roman"/>
          <w:color w:val="000000"/>
          <w:sz w:val="24"/>
          <w:szCs w:val="24"/>
        </w:rPr>
        <w:t>остановлению администрации</w:t>
      </w:r>
    </w:p>
    <w:p w:rsidR="00E54C02" w:rsidRPr="00E54C02" w:rsidRDefault="00E54C02" w:rsidP="00E54C0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К</w:t>
      </w:r>
      <w:r w:rsidR="00E056F0">
        <w:rPr>
          <w:rFonts w:ascii="Times New Roman" w:hAnsi="Times New Roman"/>
          <w:color w:val="000000"/>
          <w:sz w:val="24"/>
          <w:szCs w:val="24"/>
        </w:rPr>
        <w:t>убанский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E54C02" w:rsidRPr="00E54C02" w:rsidRDefault="00E54C02" w:rsidP="00E54C0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Pr="00E54C02">
          <w:rPr>
            <w:rFonts w:ascii="Times New Roman" w:hAnsi="Times New Roman"/>
            <w:color w:val="000000"/>
            <w:sz w:val="24"/>
            <w:szCs w:val="24"/>
          </w:rPr>
          <w:t>от</w:t>
        </w:r>
        <w:r w:rsidR="00E056F0">
          <w:rPr>
            <w:rFonts w:ascii="Times New Roman" w:hAnsi="Times New Roman"/>
            <w:color w:val="000000"/>
            <w:sz w:val="24"/>
            <w:szCs w:val="24"/>
          </w:rPr>
          <w:t>01.11.2019 г.</w:t>
        </w:r>
        <w:r w:rsidRPr="00E54C02">
          <w:rPr>
            <w:rFonts w:ascii="Times New Roman" w:hAnsi="Times New Roman"/>
            <w:color w:val="000000"/>
            <w:sz w:val="24"/>
            <w:szCs w:val="24"/>
          </w:rPr>
          <w:t xml:space="preserve"> №</w:t>
        </w:r>
      </w:hyperlink>
      <w:r w:rsidR="00E056F0">
        <w:rPr>
          <w:rFonts w:ascii="Times New Roman" w:hAnsi="Times New Roman"/>
          <w:color w:val="000000"/>
          <w:sz w:val="24"/>
          <w:szCs w:val="24"/>
        </w:rPr>
        <w:t>37-п</w:t>
      </w:r>
    </w:p>
    <w:p w:rsidR="006C6A5B" w:rsidRDefault="006C6A5B" w:rsidP="006C6A5B">
      <w:pPr>
        <w:spacing w:line="240" w:lineRule="exact"/>
        <w:jc w:val="both"/>
      </w:pPr>
    </w:p>
    <w:p w:rsidR="006C6A5B" w:rsidRPr="004A02FA" w:rsidRDefault="006C6A5B" w:rsidP="004A02F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4A02FA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6C6A5B" w:rsidRPr="004A02FA" w:rsidRDefault="004A02FA" w:rsidP="004A02FA">
      <w:pPr>
        <w:spacing w:after="0" w:line="240" w:lineRule="auto"/>
        <w:jc w:val="center"/>
        <w:rPr>
          <w:b/>
        </w:rPr>
      </w:pPr>
      <w:r w:rsidRPr="004A02FA">
        <w:rPr>
          <w:rFonts w:ascii="Times New Roman" w:hAnsi="Times New Roman"/>
          <w:b/>
          <w:sz w:val="28"/>
          <w:szCs w:val="28"/>
        </w:rPr>
        <w:t>по предоставлению муниципальной услуги «Выдача разрешений (ордеров) на</w:t>
      </w:r>
      <w:r w:rsidRPr="004A02FA">
        <w:rPr>
          <w:b/>
          <w:sz w:val="28"/>
          <w:szCs w:val="28"/>
        </w:rPr>
        <w:t xml:space="preserve"> </w:t>
      </w:r>
      <w:r w:rsidRPr="004A02FA">
        <w:rPr>
          <w:rFonts w:ascii="Times New Roman" w:hAnsi="Times New Roman"/>
          <w:b/>
          <w:sz w:val="28"/>
          <w:szCs w:val="28"/>
        </w:rPr>
        <w:t>право</w:t>
      </w:r>
      <w:r w:rsidRPr="004A02FA">
        <w:rPr>
          <w:b/>
          <w:sz w:val="28"/>
          <w:szCs w:val="28"/>
        </w:rPr>
        <w:t xml:space="preserve"> </w:t>
      </w:r>
      <w:r w:rsidRPr="004A02FA">
        <w:rPr>
          <w:rFonts w:ascii="Times New Roman" w:hAnsi="Times New Roman"/>
          <w:b/>
          <w:sz w:val="28"/>
          <w:szCs w:val="28"/>
        </w:rPr>
        <w:t xml:space="preserve"> производства земляных работ на территории муниципального образования К</w:t>
      </w:r>
      <w:r w:rsidR="00E056F0">
        <w:rPr>
          <w:rFonts w:ascii="Times New Roman" w:hAnsi="Times New Roman"/>
          <w:b/>
          <w:sz w:val="28"/>
          <w:szCs w:val="28"/>
        </w:rPr>
        <w:t>убанский</w:t>
      </w:r>
      <w:r w:rsidRPr="004A02FA">
        <w:rPr>
          <w:rFonts w:ascii="Times New Roman" w:hAnsi="Times New Roman"/>
          <w:b/>
          <w:sz w:val="28"/>
          <w:szCs w:val="28"/>
        </w:rPr>
        <w:t xml:space="preserve"> сельсовет Переволоцкого района Оренбургской области</w:t>
      </w:r>
    </w:p>
    <w:p w:rsidR="004A02FA" w:rsidRDefault="004A02FA" w:rsidP="006C6A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5B" w:rsidRPr="0024018C" w:rsidRDefault="006C6A5B" w:rsidP="006C6A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4018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5B" w:rsidRPr="00964081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1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1.1. Предмет регулирования регламента</w:t>
      </w:r>
    </w:p>
    <w:p w:rsidR="006C6A5B" w:rsidRPr="00964081" w:rsidRDefault="006C6A5B" w:rsidP="0024018C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081">
        <w:rPr>
          <w:rFonts w:ascii="Times New Roman" w:hAnsi="Times New Roman"/>
          <w:sz w:val="28"/>
          <w:szCs w:val="28"/>
        </w:rPr>
        <w:t>Предметом регулирован</w:t>
      </w:r>
      <w:r w:rsidR="0024018C">
        <w:rPr>
          <w:rFonts w:ascii="Times New Roman" w:hAnsi="Times New Roman"/>
          <w:sz w:val="28"/>
          <w:szCs w:val="28"/>
        </w:rPr>
        <w:t xml:space="preserve">ия административного регламента </w:t>
      </w:r>
      <w:r w:rsidRPr="00964081">
        <w:rPr>
          <w:rFonts w:ascii="Times New Roman" w:hAnsi="Times New Roman"/>
          <w:sz w:val="28"/>
          <w:szCs w:val="28"/>
        </w:rPr>
        <w:t>предоставл</w:t>
      </w:r>
      <w:r w:rsidRPr="00964081">
        <w:rPr>
          <w:rFonts w:ascii="Times New Roman" w:hAnsi="Times New Roman"/>
          <w:sz w:val="28"/>
          <w:szCs w:val="28"/>
        </w:rPr>
        <w:t>е</w:t>
      </w:r>
      <w:r w:rsidRPr="00964081">
        <w:rPr>
          <w:rFonts w:ascii="Times New Roman" w:hAnsi="Times New Roman"/>
          <w:sz w:val="28"/>
          <w:szCs w:val="28"/>
        </w:rPr>
        <w:t xml:space="preserve">ния муниципальной услуги по выдаче разрешений (ордеров) на  право  производства земляных работ на территории </w:t>
      </w:r>
      <w:r w:rsidR="004A02FA" w:rsidRPr="00964081">
        <w:rPr>
          <w:rFonts w:ascii="Times New Roman" w:hAnsi="Times New Roman"/>
          <w:sz w:val="28"/>
          <w:szCs w:val="28"/>
        </w:rPr>
        <w:t>К</w:t>
      </w:r>
      <w:r w:rsidR="00E056F0">
        <w:rPr>
          <w:rFonts w:ascii="Times New Roman" w:hAnsi="Times New Roman"/>
          <w:sz w:val="28"/>
          <w:szCs w:val="28"/>
        </w:rPr>
        <w:t xml:space="preserve">убанского </w:t>
      </w:r>
      <w:r w:rsidR="004A02FA" w:rsidRPr="00964081">
        <w:rPr>
          <w:rFonts w:ascii="Times New Roman" w:hAnsi="Times New Roman"/>
          <w:sz w:val="28"/>
          <w:szCs w:val="28"/>
        </w:rPr>
        <w:t xml:space="preserve">сельсовета </w:t>
      </w:r>
      <w:r w:rsidRPr="00964081">
        <w:rPr>
          <w:rFonts w:ascii="Times New Roman" w:hAnsi="Times New Roman"/>
          <w:sz w:val="28"/>
          <w:szCs w:val="28"/>
        </w:rPr>
        <w:t>(д</w:t>
      </w:r>
      <w:r w:rsidRPr="00964081">
        <w:rPr>
          <w:rFonts w:ascii="Times New Roman" w:hAnsi="Times New Roman"/>
          <w:sz w:val="28"/>
          <w:szCs w:val="28"/>
        </w:rPr>
        <w:t>а</w:t>
      </w:r>
      <w:r w:rsidRPr="00964081">
        <w:rPr>
          <w:rFonts w:ascii="Times New Roman" w:hAnsi="Times New Roman"/>
          <w:sz w:val="28"/>
          <w:szCs w:val="28"/>
        </w:rPr>
        <w:t>лее - Административный регламент) являются отношения, возникающие между заявителями и Администрацией</w:t>
      </w:r>
      <w:r w:rsidR="00E056F0" w:rsidRPr="00E056F0">
        <w:rPr>
          <w:rFonts w:ascii="Times New Roman" w:hAnsi="Times New Roman"/>
          <w:sz w:val="28"/>
          <w:szCs w:val="28"/>
        </w:rPr>
        <w:t xml:space="preserve"> </w:t>
      </w:r>
      <w:r w:rsidR="00E056F0" w:rsidRPr="00964081">
        <w:rPr>
          <w:rFonts w:ascii="Times New Roman" w:hAnsi="Times New Roman"/>
          <w:sz w:val="28"/>
          <w:szCs w:val="28"/>
        </w:rPr>
        <w:t>К</w:t>
      </w:r>
      <w:r w:rsidR="00E056F0">
        <w:rPr>
          <w:rFonts w:ascii="Times New Roman" w:hAnsi="Times New Roman"/>
          <w:sz w:val="28"/>
          <w:szCs w:val="28"/>
        </w:rPr>
        <w:t>убанского</w:t>
      </w:r>
      <w:r w:rsidRPr="00964081">
        <w:rPr>
          <w:rFonts w:ascii="Times New Roman" w:hAnsi="Times New Roman"/>
          <w:sz w:val="28"/>
          <w:szCs w:val="28"/>
        </w:rPr>
        <w:t xml:space="preserve"> </w:t>
      </w:r>
      <w:r w:rsidR="004A02FA" w:rsidRPr="00964081">
        <w:rPr>
          <w:rFonts w:ascii="Times New Roman" w:hAnsi="Times New Roman"/>
          <w:sz w:val="28"/>
          <w:szCs w:val="28"/>
        </w:rPr>
        <w:t>сельсовета</w:t>
      </w:r>
      <w:r w:rsidRPr="00964081">
        <w:rPr>
          <w:rFonts w:ascii="Times New Roman" w:hAnsi="Times New Roman"/>
          <w:sz w:val="28"/>
          <w:szCs w:val="28"/>
        </w:rPr>
        <w:t xml:space="preserve"> связанные с подготовкой и выдачей разрешений (ордеров)  на право  производства земляных работ на территории </w:t>
      </w:r>
      <w:r w:rsidR="00E056F0" w:rsidRPr="00964081">
        <w:rPr>
          <w:rFonts w:ascii="Times New Roman" w:hAnsi="Times New Roman"/>
          <w:sz w:val="28"/>
          <w:szCs w:val="28"/>
        </w:rPr>
        <w:t>К</w:t>
      </w:r>
      <w:r w:rsidR="00E056F0">
        <w:rPr>
          <w:rFonts w:ascii="Times New Roman" w:hAnsi="Times New Roman"/>
          <w:sz w:val="28"/>
          <w:szCs w:val="28"/>
        </w:rPr>
        <w:t>убанского</w:t>
      </w:r>
      <w:r w:rsidR="00E056F0" w:rsidRPr="00964081">
        <w:rPr>
          <w:rFonts w:ascii="Times New Roman" w:hAnsi="Times New Roman"/>
          <w:sz w:val="28"/>
          <w:szCs w:val="28"/>
        </w:rPr>
        <w:t xml:space="preserve"> </w:t>
      </w:r>
      <w:r w:rsidR="004A02FA" w:rsidRPr="00964081">
        <w:rPr>
          <w:rFonts w:ascii="Times New Roman" w:hAnsi="Times New Roman"/>
          <w:sz w:val="28"/>
          <w:szCs w:val="28"/>
        </w:rPr>
        <w:t xml:space="preserve">сельсовета </w:t>
      </w:r>
      <w:r w:rsidRPr="00964081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964081">
        <w:rPr>
          <w:rFonts w:ascii="Times New Roman" w:hAnsi="Times New Roman"/>
          <w:sz w:val="28"/>
          <w:szCs w:val="28"/>
        </w:rPr>
        <w:t>е-</w:t>
      </w:r>
      <w:proofErr w:type="gramEnd"/>
      <w:r w:rsidR="004A02FA" w:rsidRPr="00964081">
        <w:rPr>
          <w:rFonts w:ascii="Times New Roman" w:hAnsi="Times New Roman"/>
          <w:sz w:val="28"/>
          <w:szCs w:val="28"/>
        </w:rPr>
        <w:t xml:space="preserve"> </w:t>
      </w:r>
      <w:r w:rsidRPr="00964081">
        <w:rPr>
          <w:rFonts w:ascii="Times New Roman" w:hAnsi="Times New Roman"/>
          <w:sz w:val="28"/>
          <w:szCs w:val="28"/>
        </w:rPr>
        <w:t>муниципальная у</w:t>
      </w:r>
      <w:r w:rsidRPr="00964081">
        <w:rPr>
          <w:rFonts w:ascii="Times New Roman" w:hAnsi="Times New Roman"/>
          <w:sz w:val="28"/>
          <w:szCs w:val="28"/>
        </w:rPr>
        <w:t>с</w:t>
      </w:r>
      <w:r w:rsidRPr="00964081">
        <w:rPr>
          <w:rFonts w:ascii="Times New Roman" w:hAnsi="Times New Roman"/>
          <w:sz w:val="28"/>
          <w:szCs w:val="28"/>
        </w:rPr>
        <w:t>луга).</w:t>
      </w:r>
    </w:p>
    <w:p w:rsidR="006C6A5B" w:rsidRPr="00964081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1.2. Круг заявителей</w:t>
      </w:r>
    </w:p>
    <w:p w:rsidR="006C6A5B" w:rsidRPr="00964081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1.2.1. Заявителями на предоставление муниципальной услуги (далее – Заявители)  являются:</w:t>
      </w:r>
    </w:p>
    <w:p w:rsidR="006C6A5B" w:rsidRPr="00964081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- физические лица;</w:t>
      </w:r>
    </w:p>
    <w:p w:rsidR="006C6A5B" w:rsidRPr="00964081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- юридические лица;</w:t>
      </w:r>
    </w:p>
    <w:p w:rsidR="006C6A5B" w:rsidRPr="00964081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- индивидуальные предприниматели.</w:t>
      </w:r>
    </w:p>
    <w:p w:rsidR="006C6A5B" w:rsidRPr="00964081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1.2.2. От имени физических лиц и индивидуальных предпринимателей могут действовать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</w:t>
      </w:r>
      <w:r w:rsidRPr="00964081">
        <w:rPr>
          <w:rFonts w:ascii="Times New Roman" w:hAnsi="Times New Roman"/>
          <w:sz w:val="28"/>
          <w:szCs w:val="28"/>
        </w:rPr>
        <w:t>а</w:t>
      </w:r>
      <w:r w:rsidRPr="00964081">
        <w:rPr>
          <w:rFonts w:ascii="Times New Roman" w:hAnsi="Times New Roman"/>
          <w:sz w:val="28"/>
          <w:szCs w:val="28"/>
        </w:rPr>
        <w:t>ции, соответствующими полномочиями.</w:t>
      </w:r>
    </w:p>
    <w:p w:rsidR="006C6A5B" w:rsidRPr="00964081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1.2.3. От имени юридических лиц могут действовать лица, дейс</w:t>
      </w:r>
      <w:r w:rsidRPr="00964081">
        <w:rPr>
          <w:rFonts w:ascii="Times New Roman" w:hAnsi="Times New Roman"/>
          <w:sz w:val="28"/>
          <w:szCs w:val="28"/>
        </w:rPr>
        <w:t>т</w:t>
      </w:r>
      <w:r w:rsidRPr="00964081">
        <w:rPr>
          <w:rFonts w:ascii="Times New Roman" w:hAnsi="Times New Roman"/>
          <w:sz w:val="28"/>
          <w:szCs w:val="28"/>
        </w:rPr>
        <w:t>вующие в соответствии с законом, иными нормативными правовыми актами и учред</w:t>
      </w:r>
      <w:r w:rsidRPr="00964081">
        <w:rPr>
          <w:rFonts w:ascii="Times New Roman" w:hAnsi="Times New Roman"/>
          <w:sz w:val="28"/>
          <w:szCs w:val="28"/>
        </w:rPr>
        <w:t>и</w:t>
      </w:r>
      <w:r w:rsidRPr="00964081">
        <w:rPr>
          <w:rFonts w:ascii="Times New Roman" w:hAnsi="Times New Roman"/>
          <w:sz w:val="28"/>
          <w:szCs w:val="28"/>
        </w:rPr>
        <w:t>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</w:t>
      </w:r>
      <w:r w:rsidRPr="00964081">
        <w:rPr>
          <w:rFonts w:ascii="Times New Roman" w:hAnsi="Times New Roman"/>
          <w:sz w:val="28"/>
          <w:szCs w:val="28"/>
        </w:rPr>
        <w:t>о</w:t>
      </w:r>
      <w:r w:rsidRPr="00964081">
        <w:rPr>
          <w:rFonts w:ascii="Times New Roman" w:hAnsi="Times New Roman"/>
          <w:sz w:val="28"/>
          <w:szCs w:val="28"/>
        </w:rPr>
        <w:t>вать его участники.</w:t>
      </w:r>
    </w:p>
    <w:p w:rsidR="006C6A5B" w:rsidRPr="00964081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1.2.4. Для получения муниципальной услуги в электронном виде испол</w:t>
      </w:r>
      <w:r w:rsidRPr="00964081">
        <w:rPr>
          <w:rFonts w:ascii="Times New Roman" w:hAnsi="Times New Roman"/>
          <w:sz w:val="28"/>
          <w:szCs w:val="28"/>
        </w:rPr>
        <w:t>ь</w:t>
      </w:r>
      <w:r w:rsidRPr="00964081">
        <w:rPr>
          <w:rFonts w:ascii="Times New Roman" w:hAnsi="Times New Roman"/>
          <w:sz w:val="28"/>
          <w:szCs w:val="28"/>
        </w:rPr>
        <w:t>зуется личный кабинет физического лица или юридического лица</w:t>
      </w:r>
    </w:p>
    <w:p w:rsidR="006C6A5B" w:rsidRPr="00964081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964081">
        <w:rPr>
          <w:rFonts w:ascii="Times New Roman" w:hAnsi="Times New Roman"/>
          <w:sz w:val="28"/>
          <w:szCs w:val="28"/>
        </w:rPr>
        <w:t>и</w:t>
      </w:r>
      <w:r w:rsidRPr="00964081">
        <w:rPr>
          <w:rFonts w:ascii="Times New Roman" w:hAnsi="Times New Roman"/>
          <w:sz w:val="28"/>
          <w:szCs w:val="28"/>
        </w:rPr>
        <w:t xml:space="preserve">пальной услуги 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</w:t>
      </w:r>
      <w:r w:rsidRPr="00964081">
        <w:rPr>
          <w:rFonts w:ascii="Times New Roman" w:hAnsi="Times New Roman" w:cs="Times New Roman"/>
          <w:sz w:val="28"/>
          <w:szCs w:val="28"/>
        </w:rPr>
        <w:t>у</w:t>
      </w:r>
      <w:r w:rsidRPr="00964081">
        <w:rPr>
          <w:rFonts w:ascii="Times New Roman" w:hAnsi="Times New Roman" w:cs="Times New Roman"/>
          <w:sz w:val="28"/>
          <w:szCs w:val="28"/>
        </w:rPr>
        <w:t>ги:</w:t>
      </w:r>
    </w:p>
    <w:p w:rsidR="006C6A5B" w:rsidRPr="00964081" w:rsidRDefault="006C6A5B" w:rsidP="009640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64081">
        <w:rPr>
          <w:rFonts w:ascii="Times New Roman" w:hAnsi="Times New Roman"/>
          <w:color w:val="000000"/>
          <w:sz w:val="28"/>
          <w:szCs w:val="28"/>
        </w:rPr>
        <w:t xml:space="preserve">Место нахождения Администрации </w:t>
      </w:r>
      <w:r w:rsidR="00E056F0" w:rsidRPr="00964081">
        <w:rPr>
          <w:rFonts w:ascii="Times New Roman" w:hAnsi="Times New Roman"/>
          <w:sz w:val="28"/>
          <w:szCs w:val="28"/>
        </w:rPr>
        <w:t>К</w:t>
      </w:r>
      <w:r w:rsidR="00E056F0">
        <w:rPr>
          <w:rFonts w:ascii="Times New Roman" w:hAnsi="Times New Roman"/>
          <w:sz w:val="28"/>
          <w:szCs w:val="28"/>
        </w:rPr>
        <w:t>убанского</w:t>
      </w:r>
      <w:r w:rsidR="004A02FA" w:rsidRPr="00964081">
        <w:rPr>
          <w:rFonts w:ascii="Times New Roman" w:hAnsi="Times New Roman"/>
          <w:sz w:val="28"/>
          <w:szCs w:val="28"/>
        </w:rPr>
        <w:t xml:space="preserve"> сельсовет</w:t>
      </w:r>
      <w:r w:rsidRPr="00964081">
        <w:rPr>
          <w:rFonts w:ascii="Times New Roman" w:hAnsi="Times New Roman"/>
          <w:sz w:val="28"/>
          <w:szCs w:val="28"/>
        </w:rPr>
        <w:t xml:space="preserve"> </w:t>
      </w:r>
      <w:r w:rsidRPr="00964081">
        <w:rPr>
          <w:rFonts w:ascii="Times New Roman" w:hAnsi="Times New Roman"/>
          <w:iCs/>
          <w:sz w:val="28"/>
          <w:szCs w:val="28"/>
        </w:rPr>
        <w:t xml:space="preserve">(далее – </w:t>
      </w:r>
      <w:r w:rsidRPr="00964081">
        <w:rPr>
          <w:rFonts w:ascii="Times New Roman" w:hAnsi="Times New Roman"/>
          <w:iCs/>
          <w:sz w:val="28"/>
          <w:szCs w:val="28"/>
        </w:rPr>
        <w:lastRenderedPageBreak/>
        <w:t>Администрация</w:t>
      </w:r>
      <w:r w:rsidR="004A02FA" w:rsidRPr="00964081">
        <w:rPr>
          <w:rFonts w:ascii="Times New Roman" w:hAnsi="Times New Roman"/>
          <w:iCs/>
          <w:sz w:val="28"/>
          <w:szCs w:val="28"/>
        </w:rPr>
        <w:t xml:space="preserve"> сельсовета</w:t>
      </w:r>
      <w:r w:rsidRPr="00964081">
        <w:rPr>
          <w:rFonts w:ascii="Times New Roman" w:hAnsi="Times New Roman"/>
          <w:iCs/>
          <w:sz w:val="28"/>
          <w:szCs w:val="28"/>
        </w:rPr>
        <w:t>)</w:t>
      </w:r>
      <w:r w:rsidRPr="00964081">
        <w:rPr>
          <w:rFonts w:ascii="Times New Roman" w:hAnsi="Times New Roman"/>
          <w:color w:val="000000"/>
          <w:sz w:val="28"/>
          <w:szCs w:val="28"/>
        </w:rPr>
        <w:t>:</w:t>
      </w:r>
    </w:p>
    <w:p w:rsidR="004A02FA" w:rsidRPr="00964081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64081">
        <w:rPr>
          <w:rFonts w:ascii="Times New Roman" w:hAnsi="Times New Roman"/>
          <w:color w:val="000000"/>
          <w:sz w:val="28"/>
          <w:szCs w:val="28"/>
        </w:rPr>
        <w:t>Почтовый адрес:</w:t>
      </w:r>
      <w:r w:rsidRPr="00964081">
        <w:rPr>
          <w:rFonts w:ascii="Times New Roman" w:hAnsi="Times New Roman"/>
          <w:sz w:val="28"/>
          <w:szCs w:val="28"/>
        </w:rPr>
        <w:t xml:space="preserve"> </w:t>
      </w:r>
      <w:r w:rsidR="004A02FA" w:rsidRPr="00964081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hyperlink r:id="rId10" w:tgtFrame="_blank" w:history="1">
        <w:r w:rsidR="00E056F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461288</w:t>
        </w:r>
        <w:r w:rsidR="004A02FA" w:rsidRPr="00964081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, Оренбургская область, Переволоцкий район, село К</w:t>
        </w:r>
        <w:r w:rsidR="00E056F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убанка, улица Клубниковская,</w:t>
        </w:r>
      </w:hyperlink>
      <w:r w:rsidR="00E056F0">
        <w:rPr>
          <w:rFonts w:ascii="Times New Roman" w:hAnsi="Times New Roman"/>
          <w:color w:val="000000"/>
          <w:sz w:val="28"/>
          <w:szCs w:val="28"/>
        </w:rPr>
        <w:t xml:space="preserve"> 1а пом.1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 xml:space="preserve">Телефон/факс: </w:t>
      </w:r>
      <w:r w:rsidR="004A02FA" w:rsidRPr="00964081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 </w:t>
      </w:r>
      <w:hyperlink r:id="rId11" w:history="1">
        <w:r w:rsidR="004A02FA" w:rsidRPr="0024018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+7 (353-38) 2-</w:t>
        </w:r>
        <w:r w:rsidR="00E056F0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4416</w:t>
        </w:r>
      </w:hyperlink>
    </w:p>
    <w:p w:rsidR="006C6A5B" w:rsidRPr="00964081" w:rsidRDefault="006C6A5B" w:rsidP="009640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6408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E056F0">
        <w:rPr>
          <w:rFonts w:ascii="Times New Roman" w:hAnsi="Times New Roman"/>
          <w:sz w:val="28"/>
          <w:szCs w:val="28"/>
          <w:lang w:val="en-US"/>
        </w:rPr>
        <w:t>kubankasovet</w:t>
      </w:r>
      <w:r w:rsidR="00E056F0" w:rsidRPr="00E056F0">
        <w:rPr>
          <w:rFonts w:ascii="Times New Roman" w:hAnsi="Times New Roman"/>
          <w:sz w:val="28"/>
          <w:szCs w:val="28"/>
        </w:rPr>
        <w:t>@</w:t>
      </w:r>
      <w:r w:rsidR="00E056F0">
        <w:rPr>
          <w:rFonts w:ascii="Times New Roman" w:hAnsi="Times New Roman"/>
          <w:sz w:val="28"/>
          <w:szCs w:val="28"/>
          <w:lang w:val="en-US"/>
        </w:rPr>
        <w:t>gmail</w:t>
      </w:r>
      <w:r w:rsidR="00E056F0" w:rsidRPr="00E056F0">
        <w:rPr>
          <w:rFonts w:ascii="Times New Roman" w:hAnsi="Times New Roman"/>
          <w:sz w:val="28"/>
          <w:szCs w:val="28"/>
        </w:rPr>
        <w:t>.</w:t>
      </w:r>
      <w:r w:rsidR="00E056F0">
        <w:rPr>
          <w:rFonts w:ascii="Times New Roman" w:hAnsi="Times New Roman"/>
          <w:sz w:val="28"/>
          <w:szCs w:val="28"/>
          <w:lang w:val="en-US"/>
        </w:rPr>
        <w:t>com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964081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4A02FA" w:rsidRPr="00964081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964081">
        <w:rPr>
          <w:rFonts w:ascii="Times New Roman" w:hAnsi="Times New Roman" w:cs="Times New Roman"/>
          <w:sz w:val="28"/>
          <w:szCs w:val="28"/>
        </w:rPr>
        <w:t>:</w:t>
      </w:r>
    </w:p>
    <w:p w:rsidR="004A02FA" w:rsidRPr="00964081" w:rsidRDefault="00E0663E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4A02FA" w:rsidRPr="00964081">
        <w:rPr>
          <w:rFonts w:ascii="Times New Roman" w:hAnsi="Times New Roman" w:cs="Times New Roman"/>
          <w:sz w:val="28"/>
          <w:szCs w:val="28"/>
        </w:rPr>
        <w:t xml:space="preserve"> с 0</w:t>
      </w:r>
      <w:r w:rsidR="00E056F0" w:rsidRPr="00E056F0">
        <w:rPr>
          <w:rFonts w:ascii="Times New Roman" w:hAnsi="Times New Roman" w:cs="Times New Roman"/>
          <w:sz w:val="28"/>
          <w:szCs w:val="28"/>
        </w:rPr>
        <w:t>8</w:t>
      </w:r>
      <w:r w:rsidR="004A02FA" w:rsidRPr="00964081">
        <w:rPr>
          <w:rFonts w:ascii="Times New Roman" w:hAnsi="Times New Roman" w:cs="Times New Roman"/>
          <w:sz w:val="28"/>
          <w:szCs w:val="28"/>
        </w:rPr>
        <w:t xml:space="preserve"> ч. 00 мин. до 1</w:t>
      </w:r>
      <w:r w:rsidR="00E056F0" w:rsidRPr="00E056F0">
        <w:rPr>
          <w:rFonts w:ascii="Times New Roman" w:hAnsi="Times New Roman" w:cs="Times New Roman"/>
          <w:sz w:val="28"/>
          <w:szCs w:val="28"/>
        </w:rPr>
        <w:t>7</w:t>
      </w:r>
      <w:r w:rsidR="004A02FA" w:rsidRPr="00964081">
        <w:rPr>
          <w:rFonts w:ascii="Times New Roman" w:hAnsi="Times New Roman" w:cs="Times New Roman"/>
          <w:sz w:val="28"/>
          <w:szCs w:val="28"/>
        </w:rPr>
        <w:t xml:space="preserve"> ч. 00 мин.</w:t>
      </w:r>
      <w:r w:rsidRPr="00964081">
        <w:rPr>
          <w:rFonts w:ascii="Times New Roman" w:hAnsi="Times New Roman" w:cs="Times New Roman"/>
          <w:sz w:val="28"/>
          <w:szCs w:val="28"/>
        </w:rPr>
        <w:t xml:space="preserve"> Обед с 1</w:t>
      </w:r>
      <w:r w:rsidR="00E056F0" w:rsidRPr="00E056F0">
        <w:rPr>
          <w:rFonts w:ascii="Times New Roman" w:hAnsi="Times New Roman" w:cs="Times New Roman"/>
          <w:sz w:val="28"/>
          <w:szCs w:val="28"/>
        </w:rPr>
        <w:t>2</w:t>
      </w:r>
      <w:r w:rsidRPr="00964081">
        <w:rPr>
          <w:rFonts w:ascii="Times New Roman" w:hAnsi="Times New Roman" w:cs="Times New Roman"/>
          <w:sz w:val="28"/>
          <w:szCs w:val="28"/>
        </w:rPr>
        <w:t xml:space="preserve"> ч. 00 мин</w:t>
      </w:r>
      <w:proofErr w:type="gramStart"/>
      <w:r w:rsidRPr="009640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64081">
        <w:rPr>
          <w:rFonts w:ascii="Times New Roman" w:hAnsi="Times New Roman" w:cs="Times New Roman"/>
          <w:sz w:val="28"/>
          <w:szCs w:val="28"/>
        </w:rPr>
        <w:t>о 14 ч. 00 мин.</w:t>
      </w:r>
    </w:p>
    <w:p w:rsidR="00E0663E" w:rsidRPr="00964081" w:rsidRDefault="00E0663E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>Суббота, воскресенье - выходной</w:t>
      </w:r>
    </w:p>
    <w:p w:rsidR="00E0663E" w:rsidRPr="00E056F0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24018C">
        <w:rPr>
          <w:rFonts w:ascii="Times New Roman" w:hAnsi="Times New Roman"/>
          <w:iCs/>
          <w:sz w:val="28"/>
          <w:szCs w:val="28"/>
        </w:rPr>
        <w:t>Администрации поселения</w:t>
      </w:r>
      <w:r w:rsidRPr="0024018C">
        <w:rPr>
          <w:rFonts w:ascii="Times New Roman" w:hAnsi="Times New Roman"/>
          <w:sz w:val="28"/>
          <w:szCs w:val="28"/>
        </w:rPr>
        <w:t xml:space="preserve"> в информацио</w:t>
      </w:r>
      <w:r w:rsidRPr="0024018C">
        <w:rPr>
          <w:rFonts w:ascii="Times New Roman" w:hAnsi="Times New Roman"/>
          <w:sz w:val="28"/>
          <w:szCs w:val="28"/>
        </w:rPr>
        <w:t>н</w:t>
      </w:r>
      <w:r w:rsidRPr="0024018C">
        <w:rPr>
          <w:rFonts w:ascii="Times New Roman" w:hAnsi="Times New Roman"/>
          <w:sz w:val="28"/>
          <w:szCs w:val="28"/>
        </w:rPr>
        <w:t>но-телекоммуникационной сети общего пользования «Интернет» (далее – Инте</w:t>
      </w:r>
      <w:r w:rsidRPr="0024018C">
        <w:rPr>
          <w:rFonts w:ascii="Times New Roman" w:hAnsi="Times New Roman"/>
          <w:sz w:val="28"/>
          <w:szCs w:val="28"/>
        </w:rPr>
        <w:t>р</w:t>
      </w:r>
      <w:r w:rsidRPr="0024018C">
        <w:rPr>
          <w:rFonts w:ascii="Times New Roman" w:hAnsi="Times New Roman"/>
          <w:sz w:val="28"/>
          <w:szCs w:val="28"/>
        </w:rPr>
        <w:t xml:space="preserve">нет-сайт): </w:t>
      </w:r>
      <w:hyperlink r:id="rId12" w:history="1">
        <w:r w:rsidR="00E056F0" w:rsidRPr="003E6A06">
          <w:rPr>
            <w:rStyle w:val="a3"/>
            <w:rFonts w:ascii="Times New Roman" w:hAnsi="Times New Roman"/>
            <w:sz w:val="28"/>
            <w:szCs w:val="28"/>
          </w:rPr>
          <w:t>http://admkubanka.ru</w:t>
        </w:r>
      </w:hyperlink>
      <w:r w:rsidR="00E056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4018C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http://www.gosuslugi.ru.</w:t>
      </w:r>
    </w:p>
    <w:p w:rsidR="00E0663E" w:rsidRPr="0024018C" w:rsidRDefault="006C6A5B" w:rsidP="00964081">
      <w:pPr>
        <w:widowControl w:val="0"/>
        <w:suppressAutoHyphens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018C">
        <w:rPr>
          <w:rFonts w:ascii="Times New Roman" w:hAnsi="Times New Roman"/>
          <w:sz w:val="28"/>
          <w:szCs w:val="28"/>
        </w:rPr>
        <w:t>Место нахождения офиса многофункционального центра предоставления государственных и муниципальных услуг, с которым заключено соглашение о взаимодействии (далее - МФЦ), почтовый адрес МФЦ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0663E" w:rsidRPr="00240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461263, Оренбургская область, Переволоцкий район, п. Переволоцкий, ул.  Ленинская, д. 115</w:t>
      </w:r>
    </w:p>
    <w:p w:rsidR="00E0663E" w:rsidRPr="0024018C" w:rsidRDefault="006C6A5B" w:rsidP="00964081">
      <w:pPr>
        <w:widowControl w:val="0"/>
        <w:suppressAutoHyphens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Телефон/факс МФЦ: </w:t>
      </w:r>
      <w:r w:rsidR="00E0663E" w:rsidRPr="00240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8 (35338)31-2-49</w:t>
      </w:r>
    </w:p>
    <w:p w:rsidR="006C6A5B" w:rsidRPr="0024018C" w:rsidRDefault="006C6A5B" w:rsidP="00964081">
      <w:pPr>
        <w:widowControl w:val="0"/>
        <w:suppressAutoHyphens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4018C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r w:rsidR="00E0663E" w:rsidRPr="0024018C">
        <w:rPr>
          <w:rFonts w:ascii="Times New Roman" w:hAnsi="Times New Roman"/>
          <w:sz w:val="28"/>
          <w:szCs w:val="28"/>
        </w:rPr>
        <w:t>mbumfcpev@mail.ru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4018C">
        <w:rPr>
          <w:rFonts w:ascii="Times New Roman" w:hAnsi="Times New Roman"/>
          <w:sz w:val="28"/>
          <w:szCs w:val="28"/>
        </w:rPr>
        <w:t>1.3.2. Способы и порядок получения информации о правилах предоста</w:t>
      </w:r>
      <w:r w:rsidRPr="0024018C">
        <w:rPr>
          <w:rFonts w:ascii="Times New Roman" w:hAnsi="Times New Roman"/>
          <w:sz w:val="28"/>
          <w:szCs w:val="28"/>
        </w:rPr>
        <w:t>в</w:t>
      </w:r>
      <w:r w:rsidRPr="0024018C">
        <w:rPr>
          <w:rFonts w:ascii="Times New Roman" w:hAnsi="Times New Roman"/>
          <w:sz w:val="28"/>
          <w:szCs w:val="28"/>
        </w:rPr>
        <w:t>ления муниципальной услуги:</w:t>
      </w:r>
    </w:p>
    <w:p w:rsidR="006C6A5B" w:rsidRPr="0024018C" w:rsidRDefault="006C6A5B" w:rsidP="00964081">
      <w:pPr>
        <w:tabs>
          <w:tab w:val="left" w:pos="0"/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24018C">
        <w:rPr>
          <w:rFonts w:ascii="Times New Roman" w:hAnsi="Times New Roman"/>
          <w:sz w:val="28"/>
          <w:szCs w:val="28"/>
        </w:rPr>
        <w:t>Информацию о правилах предоставления муниципальной услуги заяв</w:t>
      </w:r>
      <w:r w:rsidRPr="0024018C">
        <w:rPr>
          <w:rFonts w:ascii="Times New Roman" w:hAnsi="Times New Roman"/>
          <w:sz w:val="28"/>
          <w:szCs w:val="28"/>
        </w:rPr>
        <w:t>и</w:t>
      </w:r>
      <w:r w:rsidRPr="0024018C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>лично;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Администрации </w:t>
      </w:r>
      <w:r w:rsidR="00E0663E" w:rsidRPr="00964081">
        <w:rPr>
          <w:rFonts w:ascii="Times New Roman" w:hAnsi="Times New Roman" w:cs="Times New Roman"/>
          <w:sz w:val="28"/>
          <w:szCs w:val="28"/>
        </w:rPr>
        <w:t>сельсовета</w:t>
      </w:r>
      <w:r w:rsidRPr="00964081">
        <w:rPr>
          <w:rFonts w:ascii="Times New Roman" w:hAnsi="Times New Roman" w:cs="Times New Roman"/>
          <w:iCs/>
          <w:sz w:val="28"/>
          <w:szCs w:val="28"/>
        </w:rPr>
        <w:t>, МФЦ</w:t>
      </w:r>
      <w:r w:rsidRPr="00964081">
        <w:rPr>
          <w:rFonts w:ascii="Times New Roman" w:hAnsi="Times New Roman" w:cs="Times New Roman"/>
          <w:sz w:val="28"/>
          <w:szCs w:val="28"/>
        </w:rPr>
        <w:t>;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964081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E0663E" w:rsidRPr="00964081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Pr="00964081">
        <w:rPr>
          <w:rFonts w:ascii="Times New Roman" w:hAnsi="Times New Roman" w:cs="Times New Roman"/>
          <w:iCs/>
          <w:sz w:val="28"/>
          <w:szCs w:val="28"/>
        </w:rPr>
        <w:t>, МФЦ</w:t>
      </w:r>
      <w:r w:rsidRPr="00964081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6C6A5B" w:rsidRPr="00964081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6408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- на Портале государственных и муниципальных услуг (функций) 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 xml:space="preserve">Оренбургской 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>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информационных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стендах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E0663E" w:rsidRPr="0024018C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, МФЦ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в средствах массовой информации; 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на официальном Интернет-сайте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E0663E" w:rsidRPr="0024018C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, МФЦ</w:t>
      </w:r>
      <w:r w:rsidRPr="0024018C">
        <w:rPr>
          <w:rFonts w:ascii="Times New Roman" w:hAnsi="Times New Roman"/>
          <w:color w:val="000000"/>
          <w:sz w:val="28"/>
          <w:szCs w:val="28"/>
        </w:rPr>
        <w:t>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на Едином портале государственных и муниципальных услуг (фун</w:t>
      </w:r>
      <w:r w:rsidRPr="0024018C">
        <w:rPr>
          <w:rFonts w:ascii="Times New Roman" w:hAnsi="Times New Roman"/>
          <w:color w:val="000000"/>
          <w:sz w:val="28"/>
          <w:szCs w:val="28"/>
        </w:rPr>
        <w:t>к</w:t>
      </w:r>
      <w:r w:rsidRPr="0024018C">
        <w:rPr>
          <w:rFonts w:ascii="Times New Roman" w:hAnsi="Times New Roman"/>
          <w:color w:val="000000"/>
          <w:sz w:val="28"/>
          <w:szCs w:val="28"/>
        </w:rPr>
        <w:t>ций);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на Портале государственных и муниципальных услуг (функций) 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1.3.4. Информирование по вопросам предоставления муниципальной у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 xml:space="preserve">луги осуществляется специалистами </w:t>
      </w:r>
      <w:r w:rsidRPr="002401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Администрации сельс</w:t>
      </w:r>
      <w:r w:rsidR="00E0663E" w:rsidRPr="0024018C">
        <w:rPr>
          <w:rFonts w:ascii="Times New Roman" w:hAnsi="Times New Roman" w:cs="Times New Roman"/>
          <w:iCs/>
          <w:color w:val="000000"/>
          <w:sz w:val="28"/>
          <w:szCs w:val="28"/>
        </w:rPr>
        <w:t>овета</w:t>
      </w:r>
      <w:r w:rsidRPr="002401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специалисты)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1.3.5. Информирование о правилах предоставления муниципальной усл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ги осуществляется по следующим вопросам: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E0663E" w:rsidRPr="0024018C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, ее структурных подразд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лений, МФЦ;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должностные лица и муниципальные служащие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E0663E" w:rsidRPr="0024018C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, уполномоченные предоставлять муниципальную услугу и номера контактных тел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фонов; 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E0663E" w:rsidRPr="0024018C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, МФЦ;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адрес Интернет-сайтов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E0663E" w:rsidRPr="0024018C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, МФЦ;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</w:t>
      </w:r>
      <w:r w:rsidR="00E0663E" w:rsidRPr="0024018C">
        <w:rPr>
          <w:rFonts w:ascii="Times New Roman" w:hAnsi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, МФЦ;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нормативные правовые акты по вопросам предоставления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ход предоставления муниципальной услуги;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административные процедуры предоставления муниципальной усл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ги;</w:t>
      </w:r>
    </w:p>
    <w:p w:rsidR="006C6A5B" w:rsidRPr="0024018C" w:rsidRDefault="006C6A5B" w:rsidP="00964081">
      <w:pPr>
        <w:tabs>
          <w:tab w:val="left" w:pos="540"/>
        </w:tabs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порядок и формы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луги;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Уполномоченного органа</w:t>
      </w:r>
      <w:r w:rsidRPr="0024018C">
        <w:rPr>
          <w:rFonts w:ascii="Times New Roman" w:hAnsi="Times New Roman"/>
          <w:color w:val="000000"/>
          <w:sz w:val="28"/>
          <w:szCs w:val="28"/>
        </w:rPr>
        <w:t>, ответственных за предоставление муниципальной услуги, а также решений, пр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нятых в ходе предоставления муниципальной услуги.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иная информация о деятельности 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Уполномоченного органа</w:t>
      </w:r>
      <w:r w:rsidRPr="0024018C">
        <w:rPr>
          <w:rFonts w:ascii="Times New Roman" w:hAnsi="Times New Roman"/>
          <w:color w:val="000000"/>
          <w:sz w:val="28"/>
          <w:szCs w:val="28"/>
        </w:rPr>
        <w:t>, в соответс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вии с Федеральным законом от 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>0</w:t>
      </w:r>
      <w:r w:rsidRPr="0024018C">
        <w:rPr>
          <w:rFonts w:ascii="Times New Roman" w:hAnsi="Times New Roman"/>
          <w:color w:val="000000"/>
          <w:sz w:val="28"/>
          <w:szCs w:val="28"/>
        </w:rPr>
        <w:t>9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>.02.</w:t>
      </w:r>
      <w:r w:rsidRPr="0024018C">
        <w:rPr>
          <w:rFonts w:ascii="Times New Roman" w:hAnsi="Times New Roman"/>
          <w:color w:val="000000"/>
          <w:sz w:val="28"/>
          <w:szCs w:val="28"/>
        </w:rPr>
        <w:t>2009 № 8-ФЗ «Об обеспечении доступа к информации о деятельности государственных органов и органов м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стного самоуправления».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1.3.6. Информирование (консультирование) осуществляется специалистами 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 xml:space="preserve">Администрации сельсовета или </w:t>
      </w:r>
      <w:r w:rsidRPr="0024018C">
        <w:rPr>
          <w:rFonts w:ascii="Times New Roman" w:hAnsi="Times New Roman"/>
          <w:color w:val="000000"/>
          <w:sz w:val="28"/>
          <w:szCs w:val="28"/>
        </w:rPr>
        <w:t>МФЦ, ответственными за информ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рование, при обращении заявителей за информацией лично, по телефону, посредством почты или электронной почты.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Информирование проводится на русском языке в форме: индивидуальн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го и публичного информирования.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телей за информацией лично или по телефону.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Специалисты, ответственные за информирование, принимает все необх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димые меры для предоставления полного и оперативного ответа на поставленные вопросы, в том числе с привлеч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нием других сотрудников.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лист, ответственный за информирование, может предложить заявителям обр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</w:t>
      </w: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звонка специалиста, ответственного за информирование, заявителю для раз</w:t>
      </w:r>
      <w:r w:rsidRPr="0024018C">
        <w:rPr>
          <w:rFonts w:ascii="Times New Roman" w:hAnsi="Times New Roman"/>
          <w:color w:val="000000"/>
          <w:sz w:val="28"/>
          <w:szCs w:val="28"/>
        </w:rPr>
        <w:t>ъ</w:t>
      </w:r>
      <w:r w:rsidRPr="0024018C">
        <w:rPr>
          <w:rFonts w:ascii="Times New Roman" w:hAnsi="Times New Roman"/>
          <w:color w:val="000000"/>
          <w:sz w:val="28"/>
          <w:szCs w:val="28"/>
        </w:rPr>
        <w:t>яснения.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мирование, должен назвать фамилию, имя, отчество, занимаемую должность и наименование отдела. </w:t>
      </w:r>
    </w:p>
    <w:p w:rsidR="006C6A5B" w:rsidRPr="0024018C" w:rsidRDefault="006C6A5B" w:rsidP="00964081">
      <w:pPr>
        <w:pStyle w:val="23"/>
        <w:spacing w:after="0" w:line="240" w:lineRule="auto"/>
        <w:ind w:left="0" w:firstLine="454"/>
        <w:jc w:val="both"/>
        <w:rPr>
          <w:color w:val="000000"/>
          <w:sz w:val="28"/>
          <w:szCs w:val="28"/>
          <w:lang w:val="ru-RU"/>
        </w:rPr>
      </w:pPr>
      <w:r w:rsidRPr="0024018C">
        <w:rPr>
          <w:color w:val="000000"/>
          <w:sz w:val="28"/>
          <w:szCs w:val="28"/>
          <w:lang w:val="ru-RU"/>
        </w:rPr>
        <w:t>Устное информирование должно проводиться с учетом требований оф</w:t>
      </w:r>
      <w:r w:rsidRPr="0024018C">
        <w:rPr>
          <w:color w:val="000000"/>
          <w:sz w:val="28"/>
          <w:szCs w:val="28"/>
          <w:lang w:val="ru-RU"/>
        </w:rPr>
        <w:t>и</w:t>
      </w:r>
      <w:r w:rsidRPr="0024018C">
        <w:rPr>
          <w:color w:val="000000"/>
          <w:sz w:val="28"/>
          <w:szCs w:val="28"/>
          <w:lang w:val="ru-RU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24018C">
        <w:rPr>
          <w:color w:val="000000"/>
          <w:sz w:val="28"/>
          <w:szCs w:val="28"/>
          <w:lang w:val="ru-RU"/>
        </w:rPr>
        <w:t>т</w:t>
      </w:r>
      <w:r w:rsidRPr="0024018C">
        <w:rPr>
          <w:color w:val="000000"/>
          <w:sz w:val="28"/>
          <w:szCs w:val="28"/>
          <w:lang w:val="ru-RU"/>
        </w:rPr>
        <w:t>ко подвести итоги и перечислить меры, которые необходимо принять (кто именно, когда и что должен сделать).</w:t>
      </w:r>
    </w:p>
    <w:p w:rsidR="006C6A5B" w:rsidRPr="0024018C" w:rsidRDefault="006C6A5B" w:rsidP="009640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</w:t>
      </w:r>
      <w:r w:rsidRPr="0024018C">
        <w:rPr>
          <w:rFonts w:ascii="Times New Roman" w:hAnsi="Times New Roman"/>
          <w:color w:val="000000"/>
          <w:sz w:val="28"/>
          <w:szCs w:val="28"/>
        </w:rPr>
        <w:t>к</w:t>
      </w:r>
      <w:r w:rsidRPr="0024018C">
        <w:rPr>
          <w:rFonts w:ascii="Times New Roman" w:hAnsi="Times New Roman"/>
          <w:color w:val="000000"/>
          <w:sz w:val="28"/>
          <w:szCs w:val="28"/>
        </w:rPr>
        <w:t>тронной почтой в зависимости от способа обращения заявителя за инфо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>мацией.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сывается 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>главой сельского совета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1.3.6.3. Публичное устное информирование осуществляется посредс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вом привлечения средств массовой информации – радио, телевидения. В</w:t>
      </w:r>
      <w:r w:rsidRPr="0024018C">
        <w:rPr>
          <w:rFonts w:ascii="Times New Roman" w:hAnsi="Times New Roman"/>
          <w:color w:val="000000"/>
          <w:sz w:val="28"/>
          <w:szCs w:val="28"/>
        </w:rPr>
        <w:t>ы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ступления должностных лиц, ответственных за информирование, по радио и телевидению согласовываются с 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>г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лавой сельского </w:t>
      </w:r>
      <w:r w:rsidR="00E0663E" w:rsidRPr="0024018C">
        <w:rPr>
          <w:rFonts w:ascii="Times New Roman" w:hAnsi="Times New Roman"/>
          <w:color w:val="000000"/>
          <w:sz w:val="28"/>
          <w:szCs w:val="28"/>
        </w:rPr>
        <w:t>совета</w:t>
      </w:r>
      <w:r w:rsidRPr="0024018C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pStyle w:val="ConsNormal"/>
        <w:tabs>
          <w:tab w:val="num" w:pos="0"/>
        </w:tabs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услуги, а также настоящего административного регламента и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пального правового акта об его утверждении: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информации;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>на официальном Интернет-сайте;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(функций);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государственных и муниципальных услуг (функций) </w:t>
      </w:r>
      <w:r w:rsidR="00E0663E" w:rsidRPr="0024018C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</w:t>
      </w:r>
      <w:r w:rsidRPr="002401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Администрации </w:t>
      </w:r>
      <w:r w:rsidR="00A264FF" w:rsidRPr="0024018C">
        <w:rPr>
          <w:rFonts w:ascii="Times New Roman" w:hAnsi="Times New Roman" w:cs="Times New Roman"/>
          <w:i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, МФЦ.</w:t>
      </w:r>
    </w:p>
    <w:p w:rsidR="006C6A5B" w:rsidRPr="0024018C" w:rsidRDefault="006C6A5B" w:rsidP="00964081">
      <w:pPr>
        <w:pStyle w:val="ConsNormal"/>
        <w:tabs>
          <w:tab w:val="num" w:pos="0"/>
        </w:tabs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ния информационных материалов в виде брошюр требования к размеру шрифта могут быть снижены (не менее № 10).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6C6A5B" w:rsidRPr="0024018C" w:rsidRDefault="006C6A5B" w:rsidP="0024018C">
      <w:pPr>
        <w:keepNext/>
        <w:tabs>
          <w:tab w:val="num" w:pos="0"/>
        </w:tabs>
        <w:spacing w:after="0" w:line="240" w:lineRule="auto"/>
        <w:ind w:firstLine="454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6C6A5B" w:rsidRPr="0024018C" w:rsidRDefault="006C6A5B" w:rsidP="00964081">
      <w:pPr>
        <w:keepNext/>
        <w:tabs>
          <w:tab w:val="num" w:pos="0"/>
        </w:tabs>
        <w:spacing w:after="0" w:line="240" w:lineRule="auto"/>
        <w:ind w:firstLine="454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6C6A5B" w:rsidRPr="0024018C" w:rsidRDefault="006C6A5B" w:rsidP="009640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2.1.</w:t>
      </w:r>
      <w:r w:rsidRPr="0024018C">
        <w:rPr>
          <w:rFonts w:ascii="Times New Roman" w:hAnsi="Times New Roman"/>
          <w:color w:val="000000"/>
          <w:sz w:val="28"/>
          <w:szCs w:val="28"/>
        </w:rPr>
        <w:tab/>
        <w:t>Наименование муниципальной услуги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Выдача разрешений (ордеров) на право производства земляных работ на территории 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муниципального образования К</w:t>
      </w:r>
      <w:r w:rsidR="00E056F0">
        <w:rPr>
          <w:rFonts w:ascii="Times New Roman" w:hAnsi="Times New Roman"/>
          <w:color w:val="000000"/>
          <w:sz w:val="28"/>
          <w:szCs w:val="28"/>
        </w:rPr>
        <w:t>убан</w:t>
      </w:r>
      <w:r w:rsidR="00A92FE8">
        <w:rPr>
          <w:rFonts w:ascii="Times New Roman" w:hAnsi="Times New Roman"/>
          <w:color w:val="000000"/>
          <w:sz w:val="28"/>
          <w:szCs w:val="28"/>
        </w:rPr>
        <w:t>с</w:t>
      </w:r>
      <w:r w:rsidR="00E056F0">
        <w:rPr>
          <w:rFonts w:ascii="Times New Roman" w:hAnsi="Times New Roman"/>
          <w:color w:val="000000"/>
          <w:sz w:val="28"/>
          <w:szCs w:val="28"/>
        </w:rPr>
        <w:t>кий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 Переволоцкого района Оренбургской области 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(далее – ордеров).</w:t>
      </w:r>
    </w:p>
    <w:p w:rsidR="006C6A5B" w:rsidRPr="0024018C" w:rsidRDefault="006C6A5B" w:rsidP="0096408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2.2. Наименование органа местного самоуправления, предоставляющего муниципальную услугу</w:t>
      </w:r>
      <w:r w:rsidR="002401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муниципального образования К</w:t>
      </w:r>
      <w:r w:rsidR="00E056F0">
        <w:rPr>
          <w:rFonts w:ascii="Times New Roman" w:hAnsi="Times New Roman"/>
          <w:color w:val="000000"/>
          <w:sz w:val="28"/>
          <w:szCs w:val="28"/>
        </w:rPr>
        <w:t>убанский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 Переволоцкого района Оренбургской области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2.2.1. Муниципальная услуга предоставляется: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- Администрацией 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муниципального образования К</w:t>
      </w:r>
      <w:r w:rsidR="00E056F0">
        <w:rPr>
          <w:rFonts w:ascii="Times New Roman" w:hAnsi="Times New Roman"/>
          <w:color w:val="000000"/>
          <w:sz w:val="28"/>
          <w:szCs w:val="28"/>
        </w:rPr>
        <w:t>убанский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 Переволоцкого района Оренбургской области</w:t>
      </w:r>
      <w:r w:rsidRPr="0024018C">
        <w:rPr>
          <w:rFonts w:ascii="Times New Roman" w:hAnsi="Times New Roman"/>
          <w:color w:val="000000"/>
          <w:sz w:val="28"/>
          <w:szCs w:val="28"/>
        </w:rPr>
        <w:t>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- МФЦ по месту жительства (регистрации) заявителя – в части</w:t>
      </w:r>
      <w:r w:rsidRPr="0024018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4018C">
        <w:rPr>
          <w:rFonts w:ascii="Times New Roman" w:hAnsi="Times New Roman"/>
          <w:color w:val="000000"/>
          <w:sz w:val="28"/>
          <w:szCs w:val="28"/>
        </w:rPr>
        <w:t>при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ма и  выдачи документов на предоставление муниципальной услуги. </w:t>
      </w:r>
    </w:p>
    <w:p w:rsidR="006C6A5B" w:rsidRPr="0024018C" w:rsidRDefault="006C6A5B" w:rsidP="00964081">
      <w:pPr>
        <w:pStyle w:val="21"/>
        <w:spacing w:after="0" w:line="240" w:lineRule="auto"/>
        <w:ind w:firstLine="454"/>
        <w:jc w:val="both"/>
        <w:rPr>
          <w:bCs/>
          <w:iCs/>
          <w:color w:val="000000"/>
          <w:sz w:val="28"/>
          <w:szCs w:val="28"/>
          <w:lang w:val="ru-RU"/>
        </w:rPr>
      </w:pPr>
      <w:r w:rsidRPr="0024018C">
        <w:rPr>
          <w:bCs/>
          <w:iCs/>
          <w:color w:val="000000"/>
          <w:sz w:val="28"/>
          <w:szCs w:val="28"/>
          <w:lang w:val="ru-RU"/>
        </w:rPr>
        <w:t>2.2.2. Должностные лица, ответственные за предоставление муниципал</w:t>
      </w:r>
      <w:r w:rsidRPr="0024018C">
        <w:rPr>
          <w:bCs/>
          <w:iCs/>
          <w:color w:val="000000"/>
          <w:sz w:val="28"/>
          <w:szCs w:val="28"/>
          <w:lang w:val="ru-RU"/>
        </w:rPr>
        <w:t>ь</w:t>
      </w:r>
      <w:r w:rsidRPr="0024018C">
        <w:rPr>
          <w:bCs/>
          <w:iCs/>
          <w:color w:val="000000"/>
          <w:sz w:val="28"/>
          <w:szCs w:val="28"/>
          <w:lang w:val="ru-RU"/>
        </w:rPr>
        <w:t xml:space="preserve">ной услуги, определяются </w:t>
      </w:r>
      <w:r w:rsidR="00A264FF" w:rsidRPr="0024018C">
        <w:rPr>
          <w:bCs/>
          <w:iCs/>
          <w:color w:val="000000"/>
          <w:sz w:val="28"/>
          <w:szCs w:val="28"/>
          <w:lang w:val="ru-RU"/>
        </w:rPr>
        <w:t xml:space="preserve">постановление (распоряжением) главы  </w:t>
      </w:r>
      <w:r w:rsidR="00A264FF" w:rsidRPr="0024018C">
        <w:rPr>
          <w:color w:val="000000"/>
          <w:sz w:val="28"/>
          <w:szCs w:val="28"/>
          <w:lang w:val="ru-RU"/>
        </w:rPr>
        <w:t>муниципального образования К</w:t>
      </w:r>
      <w:r w:rsidR="00E056F0">
        <w:rPr>
          <w:color w:val="000000"/>
          <w:sz w:val="28"/>
          <w:szCs w:val="28"/>
          <w:lang w:val="ru-RU"/>
        </w:rPr>
        <w:t>убанский</w:t>
      </w:r>
      <w:r w:rsidR="00A264FF" w:rsidRPr="0024018C">
        <w:rPr>
          <w:color w:val="000000"/>
          <w:sz w:val="28"/>
          <w:szCs w:val="28"/>
          <w:lang w:val="ru-RU"/>
        </w:rPr>
        <w:t xml:space="preserve"> сельсовет Переволоцкого района Оренбургской области</w:t>
      </w:r>
      <w:r w:rsidRPr="0024018C">
        <w:rPr>
          <w:bCs/>
          <w:iCs/>
          <w:color w:val="000000"/>
          <w:sz w:val="28"/>
          <w:szCs w:val="28"/>
          <w:lang w:val="ru-RU"/>
        </w:rPr>
        <w:t xml:space="preserve">, который размещается на официальном сайте </w:t>
      </w:r>
      <w:r w:rsidR="00A264FF" w:rsidRPr="0024018C">
        <w:rPr>
          <w:bCs/>
          <w:iCs/>
          <w:color w:val="000000"/>
          <w:sz w:val="28"/>
          <w:szCs w:val="28"/>
          <w:lang w:val="ru-RU"/>
        </w:rPr>
        <w:t>и</w:t>
      </w:r>
      <w:r w:rsidRPr="0024018C">
        <w:rPr>
          <w:bCs/>
          <w:iCs/>
          <w:color w:val="000000"/>
          <w:sz w:val="28"/>
          <w:szCs w:val="28"/>
          <w:lang w:val="ru-RU"/>
        </w:rPr>
        <w:t xml:space="preserve"> на и</w:t>
      </w:r>
      <w:r w:rsidRPr="0024018C">
        <w:rPr>
          <w:bCs/>
          <w:iCs/>
          <w:color w:val="000000"/>
          <w:sz w:val="28"/>
          <w:szCs w:val="28"/>
          <w:lang w:val="ru-RU"/>
        </w:rPr>
        <w:t>н</w:t>
      </w:r>
      <w:r w:rsidRPr="0024018C">
        <w:rPr>
          <w:bCs/>
          <w:iCs/>
          <w:color w:val="000000"/>
          <w:sz w:val="28"/>
          <w:szCs w:val="28"/>
          <w:lang w:val="ru-RU"/>
        </w:rPr>
        <w:t xml:space="preserve">формационном стенде  Администрации </w:t>
      </w:r>
      <w:r w:rsidR="00A264FF" w:rsidRPr="0024018C">
        <w:rPr>
          <w:bCs/>
          <w:iCs/>
          <w:color w:val="000000"/>
          <w:sz w:val="28"/>
          <w:szCs w:val="28"/>
          <w:lang w:val="ru-RU"/>
        </w:rPr>
        <w:t>сельсовета</w:t>
      </w:r>
      <w:r w:rsidRPr="0024018C">
        <w:rPr>
          <w:bCs/>
          <w:iCs/>
          <w:color w:val="000000"/>
          <w:sz w:val="28"/>
          <w:szCs w:val="28"/>
          <w:lang w:val="ru-RU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>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C6A5B" w:rsidRPr="0024018C" w:rsidRDefault="006C6A5B" w:rsidP="00964081">
      <w:pPr>
        <w:pStyle w:val="3"/>
        <w:spacing w:before="0" w:after="0"/>
        <w:ind w:firstLine="45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4018C">
        <w:rPr>
          <w:rFonts w:ascii="Times New Roman" w:hAnsi="Times New Roman"/>
          <w:b w:val="0"/>
          <w:bCs w:val="0"/>
          <w:color w:val="000000"/>
          <w:sz w:val="28"/>
          <w:szCs w:val="28"/>
        </w:rPr>
        <w:t>2.3.</w:t>
      </w:r>
      <w:r w:rsidRPr="0024018C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  <w:t>Результат предоставления муниципальной услуги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Результатами предоставления муниципальной услуги являются: 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выдача ордера на право производства земляных работ;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отказ в выдаче ордера на право производства земляных работ с ук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занием причины отказа;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приём выполненных работ по восстановлению благоустройства после проведения земляных работ.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2.4.1. Администрация </w:t>
      </w:r>
      <w:r w:rsidR="00A264FF" w:rsidRPr="0024018C"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 предоставляет муниципальную услугу в срок не более 15 календарных дней со дня регистрации заявления (уведомл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ния) с полным комплектом необходимых документов, обязанность по пре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ставлению которых в соответствии с пунктом 2.6. настоящего Административного регл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мента возложена на заявителя.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64FF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2.4.2. В случае направления заявления и документов, необходимых для предоставления муниципальной услуги, по почте, срок предоставления мун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ципальной услуги исчисляется со дня поступления документов в Администрацию 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(по дате регистр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ции).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2.4.3. В случае предоставления заявления и документов через МФЦ, срок принятия решения о предоставлении муниципальной услуги исчи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ляется со дня передачи МФЦ таких документов в Администрацию 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keepNext/>
        <w:tabs>
          <w:tab w:val="num" w:pos="0"/>
        </w:tabs>
        <w:spacing w:after="0" w:line="240" w:lineRule="auto"/>
        <w:ind w:firstLine="454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 Отношения, возникающие в связи 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с предоставлением муниципальной услуги,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 регулируются следующими нормативными правовыми акт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ми:</w:t>
      </w:r>
    </w:p>
    <w:p w:rsidR="006C6A5B" w:rsidRPr="0024018C" w:rsidRDefault="006C6A5B" w:rsidP="00964081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24018C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A264FF" w:rsidRPr="0024018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24018C">
        <w:rPr>
          <w:rFonts w:ascii="Times New Roman" w:hAnsi="Times New Roman"/>
          <w:color w:val="000000"/>
          <w:sz w:val="28"/>
          <w:szCs w:val="28"/>
        </w:rPr>
        <w:t>;</w:t>
      </w:r>
    </w:p>
    <w:p w:rsidR="006C6A5B" w:rsidRPr="0024018C" w:rsidRDefault="006C6A5B" w:rsidP="0096408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06</w:t>
      </w:r>
      <w:r w:rsidR="00A264FF" w:rsidRPr="0024018C">
        <w:rPr>
          <w:rFonts w:ascii="Times New Roman" w:hAnsi="Times New Roman"/>
          <w:bCs/>
          <w:color w:val="000000"/>
          <w:sz w:val="28"/>
          <w:szCs w:val="28"/>
        </w:rPr>
        <w:t>.10.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2003</w:t>
      </w:r>
      <w:r w:rsidR="00A264FF" w:rsidRPr="002401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ции»</w:t>
      </w:r>
      <w:r w:rsidRPr="0024018C">
        <w:rPr>
          <w:rFonts w:ascii="Times New Roman" w:hAnsi="Times New Roman"/>
          <w:color w:val="000000"/>
          <w:sz w:val="28"/>
          <w:szCs w:val="28"/>
        </w:rPr>
        <w:t>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02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.05.</w:t>
      </w:r>
      <w:r w:rsidRPr="0024018C">
        <w:rPr>
          <w:rFonts w:ascii="Times New Roman" w:hAnsi="Times New Roman"/>
          <w:color w:val="000000"/>
          <w:sz w:val="28"/>
          <w:szCs w:val="28"/>
        </w:rPr>
        <w:t>2006 № 59-ФЗ «О порядке ра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смотрения обращений граждан в Российской Федерации»;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Федеральным законом от 27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.07.</w:t>
      </w:r>
      <w:r w:rsidRPr="0024018C">
        <w:rPr>
          <w:rFonts w:ascii="Times New Roman" w:hAnsi="Times New Roman"/>
          <w:color w:val="000000"/>
          <w:sz w:val="28"/>
          <w:szCs w:val="28"/>
        </w:rPr>
        <w:t>2010 № 210-ФЗ «Об организ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ции предоставления государственных и муниципальных услуг»;</w:t>
      </w:r>
    </w:p>
    <w:p w:rsidR="006C6A5B" w:rsidRPr="00BC125E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BC125E">
        <w:rPr>
          <w:rFonts w:ascii="Times New Roman" w:hAnsi="Times New Roman"/>
          <w:color w:val="000000"/>
          <w:sz w:val="28"/>
          <w:szCs w:val="28"/>
        </w:rPr>
        <w:t>«СНиП 2.07.01-89*. Градостроительство. Планировка и застройка горо</w:t>
      </w:r>
      <w:r w:rsidRPr="00BC125E">
        <w:rPr>
          <w:rFonts w:ascii="Times New Roman" w:hAnsi="Times New Roman"/>
          <w:color w:val="000000"/>
          <w:sz w:val="28"/>
          <w:szCs w:val="28"/>
        </w:rPr>
        <w:t>д</w:t>
      </w:r>
      <w:r w:rsidRPr="00BC125E">
        <w:rPr>
          <w:rFonts w:ascii="Times New Roman" w:hAnsi="Times New Roman"/>
          <w:color w:val="000000"/>
          <w:sz w:val="28"/>
          <w:szCs w:val="28"/>
        </w:rPr>
        <w:t>ских и сельских поселений» (утв. Постановлением Госстроя СССР от 16</w:t>
      </w:r>
      <w:r w:rsidR="00BC125E">
        <w:rPr>
          <w:rFonts w:ascii="Times New Roman" w:hAnsi="Times New Roman"/>
          <w:color w:val="000000"/>
          <w:sz w:val="28"/>
          <w:szCs w:val="28"/>
        </w:rPr>
        <w:t>.05.</w:t>
      </w:r>
      <w:r w:rsidRPr="00BC125E">
        <w:rPr>
          <w:rFonts w:ascii="Times New Roman" w:hAnsi="Times New Roman"/>
          <w:color w:val="000000"/>
          <w:sz w:val="28"/>
          <w:szCs w:val="28"/>
        </w:rPr>
        <w:t>1989 № 78);</w:t>
      </w:r>
    </w:p>
    <w:p w:rsidR="006C6A5B" w:rsidRPr="00BC125E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BC125E">
        <w:rPr>
          <w:rFonts w:ascii="Times New Roman" w:hAnsi="Times New Roman"/>
          <w:color w:val="000000"/>
          <w:sz w:val="28"/>
          <w:szCs w:val="28"/>
        </w:rPr>
        <w:t>«СНиП 3.02.01-87. Строительные нормы и правила. Земляные сооруж</w:t>
      </w:r>
      <w:r w:rsidRPr="00BC125E">
        <w:rPr>
          <w:rFonts w:ascii="Times New Roman" w:hAnsi="Times New Roman"/>
          <w:color w:val="000000"/>
          <w:sz w:val="28"/>
          <w:szCs w:val="28"/>
        </w:rPr>
        <w:t>е</w:t>
      </w:r>
      <w:r w:rsidRPr="00BC125E">
        <w:rPr>
          <w:rFonts w:ascii="Times New Roman" w:hAnsi="Times New Roman"/>
          <w:color w:val="000000"/>
          <w:sz w:val="28"/>
          <w:szCs w:val="28"/>
        </w:rPr>
        <w:t>ния, основания и фундаменты» (утв. Постановлением Госстроя СССР от 04</w:t>
      </w:r>
      <w:r w:rsidR="00BC125E">
        <w:rPr>
          <w:rFonts w:ascii="Times New Roman" w:hAnsi="Times New Roman"/>
          <w:color w:val="000000"/>
          <w:sz w:val="28"/>
          <w:szCs w:val="28"/>
        </w:rPr>
        <w:t>.12.1</w:t>
      </w:r>
      <w:r w:rsidRPr="00BC125E">
        <w:rPr>
          <w:rFonts w:ascii="Times New Roman" w:hAnsi="Times New Roman"/>
          <w:color w:val="000000"/>
          <w:sz w:val="28"/>
          <w:szCs w:val="28"/>
        </w:rPr>
        <w:t>987 № 280);</w:t>
      </w:r>
    </w:p>
    <w:p w:rsidR="006C6A5B" w:rsidRPr="00BC125E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125E">
        <w:rPr>
          <w:rFonts w:ascii="Times New Roman" w:hAnsi="Times New Roman"/>
          <w:color w:val="000000"/>
          <w:sz w:val="28"/>
          <w:szCs w:val="28"/>
        </w:rPr>
        <w:t>Основными положениями по допуску транспортных средств к эксплуат</w:t>
      </w:r>
      <w:r w:rsidRPr="00BC125E">
        <w:rPr>
          <w:rFonts w:ascii="Times New Roman" w:hAnsi="Times New Roman"/>
          <w:color w:val="000000"/>
          <w:sz w:val="28"/>
          <w:szCs w:val="28"/>
        </w:rPr>
        <w:t>а</w:t>
      </w:r>
      <w:r w:rsidRPr="00BC125E">
        <w:rPr>
          <w:rFonts w:ascii="Times New Roman" w:hAnsi="Times New Roman"/>
          <w:color w:val="000000"/>
          <w:sz w:val="28"/>
          <w:szCs w:val="28"/>
        </w:rPr>
        <w:t>ции и обязанностями должностных лиц по обеспечению безопасности доро</w:t>
      </w:r>
      <w:r w:rsidRPr="00BC125E">
        <w:rPr>
          <w:rFonts w:ascii="Times New Roman" w:hAnsi="Times New Roman"/>
          <w:color w:val="000000"/>
          <w:sz w:val="28"/>
          <w:szCs w:val="28"/>
        </w:rPr>
        <w:t>ж</w:t>
      </w:r>
      <w:r w:rsidRPr="00BC125E">
        <w:rPr>
          <w:rFonts w:ascii="Times New Roman" w:hAnsi="Times New Roman"/>
          <w:color w:val="000000"/>
          <w:sz w:val="28"/>
          <w:szCs w:val="28"/>
        </w:rPr>
        <w:t>ного движения, утвержденными Постановлением Совета Министров – Прав</w:t>
      </w:r>
      <w:r w:rsidRPr="00BC125E">
        <w:rPr>
          <w:rFonts w:ascii="Times New Roman" w:hAnsi="Times New Roman"/>
          <w:color w:val="000000"/>
          <w:sz w:val="28"/>
          <w:szCs w:val="28"/>
        </w:rPr>
        <w:t>и</w:t>
      </w:r>
      <w:r w:rsidRPr="00BC125E">
        <w:rPr>
          <w:rFonts w:ascii="Times New Roman" w:hAnsi="Times New Roman"/>
          <w:color w:val="000000"/>
          <w:sz w:val="28"/>
          <w:szCs w:val="28"/>
        </w:rPr>
        <w:t>тельства Российской Федерации от 23</w:t>
      </w:r>
      <w:r w:rsidR="00BC125E">
        <w:rPr>
          <w:rFonts w:ascii="Times New Roman" w:hAnsi="Times New Roman"/>
          <w:color w:val="000000"/>
          <w:sz w:val="28"/>
          <w:szCs w:val="28"/>
        </w:rPr>
        <w:t>.10.</w:t>
      </w:r>
      <w:r w:rsidRPr="00BC125E">
        <w:rPr>
          <w:rFonts w:ascii="Times New Roman" w:hAnsi="Times New Roman"/>
          <w:color w:val="000000"/>
          <w:sz w:val="28"/>
          <w:szCs w:val="28"/>
        </w:rPr>
        <w:t>1993 № 1090;</w:t>
      </w:r>
      <w:proofErr w:type="gramEnd"/>
    </w:p>
    <w:p w:rsidR="006C6A5B" w:rsidRPr="00BC125E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BC125E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07</w:t>
      </w:r>
      <w:r w:rsidR="00BC125E">
        <w:rPr>
          <w:rFonts w:ascii="Times New Roman" w:hAnsi="Times New Roman"/>
          <w:color w:val="000000"/>
          <w:sz w:val="28"/>
          <w:szCs w:val="28"/>
        </w:rPr>
        <w:t xml:space="preserve">.07.2011            </w:t>
      </w:r>
      <w:r w:rsidRPr="00BC125E">
        <w:rPr>
          <w:rFonts w:ascii="Times New Roman" w:hAnsi="Times New Roman"/>
          <w:color w:val="000000"/>
          <w:sz w:val="28"/>
          <w:szCs w:val="28"/>
        </w:rPr>
        <w:t>№</w:t>
      </w:r>
      <w:r w:rsidR="00BC1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125E">
        <w:rPr>
          <w:rFonts w:ascii="Times New Roman" w:hAnsi="Times New Roman"/>
          <w:color w:val="000000"/>
          <w:sz w:val="28"/>
          <w:szCs w:val="28"/>
        </w:rPr>
        <w:t>553 «О порядке оформления и предоставления заявлений и иных документов, необходимых для предоставления государственных и (или) муниц</w:t>
      </w:r>
      <w:r w:rsidRPr="00BC125E">
        <w:rPr>
          <w:rFonts w:ascii="Times New Roman" w:hAnsi="Times New Roman"/>
          <w:color w:val="000000"/>
          <w:sz w:val="28"/>
          <w:szCs w:val="28"/>
        </w:rPr>
        <w:t>и</w:t>
      </w:r>
      <w:r w:rsidRPr="00BC125E">
        <w:rPr>
          <w:rFonts w:ascii="Times New Roman" w:hAnsi="Times New Roman"/>
          <w:color w:val="000000"/>
          <w:sz w:val="28"/>
          <w:szCs w:val="28"/>
        </w:rPr>
        <w:t>пальных услуг, в форме электронных документов»;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BC125E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26</w:t>
      </w:r>
      <w:r w:rsidR="00BC125E">
        <w:rPr>
          <w:rFonts w:ascii="Times New Roman" w:hAnsi="Times New Roman"/>
          <w:color w:val="000000"/>
          <w:sz w:val="28"/>
          <w:szCs w:val="28"/>
        </w:rPr>
        <w:t>.03.</w:t>
      </w:r>
      <w:r w:rsidRPr="00BC125E">
        <w:rPr>
          <w:rFonts w:ascii="Times New Roman" w:hAnsi="Times New Roman"/>
          <w:color w:val="000000"/>
          <w:sz w:val="28"/>
          <w:szCs w:val="28"/>
        </w:rPr>
        <w:t>2016 №236 «О требованиях к предоставлению в электронной форме государс</w:t>
      </w:r>
      <w:r w:rsidRPr="00BC125E">
        <w:rPr>
          <w:rFonts w:ascii="Times New Roman" w:hAnsi="Times New Roman"/>
          <w:color w:val="000000"/>
          <w:sz w:val="28"/>
          <w:szCs w:val="28"/>
        </w:rPr>
        <w:t>т</w:t>
      </w:r>
      <w:r w:rsidRPr="00BC125E">
        <w:rPr>
          <w:rFonts w:ascii="Times New Roman" w:hAnsi="Times New Roman"/>
          <w:color w:val="000000"/>
          <w:sz w:val="28"/>
          <w:szCs w:val="28"/>
        </w:rPr>
        <w:t>венных и муниципальных услуг».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ния муниципальной услуги, подлежащих представлению заявителем, способы их получения заявителем, в том числе в электронной форме, порядок их пр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доставления.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2.6.1. Для получения ордера Заявитель представляет в Администрацию </w:t>
      </w:r>
      <w:r w:rsidR="00A264FF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следующие документы и материалы: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1) Заявление, заполненное по установленной форме (Приложение 1) с гарантийным обязательством по восстановлению нарушаемого благоустройс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2) Проектную документацию с графическими материалами масштабом 1:1000 или 1:500, согласованную со следующими организациями (л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цами):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владельцами инженерных сооружений и коммуникаций, расположе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ных в зоне производства земляных работ;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б) правообладателями земельных участков, на территории которых будут пр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изводиться земляные работы;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в) жилищными организациями либо лицами, осуществляющими управл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ние многоквартирными домами (в случае, если производство работ осущест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ляется на территориях, входящих в состав общего имущества жилых домов, внутр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домовых и прилегающих к дому территориях);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3) Копию свидетельства о допуске к работам согласно перечню, утве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жденному </w:t>
      </w:r>
      <w:r w:rsidRPr="00BC125E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регионального развития РФ </w:t>
      </w:r>
      <w:r w:rsidR="00BC125E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C125E">
        <w:rPr>
          <w:rFonts w:ascii="Times New Roman" w:hAnsi="Times New Roman"/>
          <w:color w:val="000000"/>
          <w:sz w:val="28"/>
          <w:szCs w:val="28"/>
        </w:rPr>
        <w:t>от 30</w:t>
      </w:r>
      <w:r w:rsidR="00BC125E">
        <w:rPr>
          <w:rFonts w:ascii="Times New Roman" w:hAnsi="Times New Roman"/>
          <w:color w:val="000000"/>
          <w:sz w:val="28"/>
          <w:szCs w:val="28"/>
        </w:rPr>
        <w:t>.12.</w:t>
      </w:r>
      <w:r w:rsidRPr="00BC125E">
        <w:rPr>
          <w:rFonts w:ascii="Times New Roman" w:hAnsi="Times New Roman"/>
          <w:color w:val="000000"/>
          <w:sz w:val="28"/>
          <w:szCs w:val="28"/>
        </w:rPr>
        <w:t>2009 №624;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4) Копию Выписки из Единого государственного реестра юридических лиц или Единого государственного реестра индивидуальных предпринимат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лей;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5) Копии договоров заказчика на выполнение подрядных работ на данный об</w:t>
      </w:r>
      <w:r w:rsidRPr="0024018C">
        <w:rPr>
          <w:rFonts w:ascii="Times New Roman" w:hAnsi="Times New Roman"/>
          <w:color w:val="000000"/>
          <w:sz w:val="28"/>
          <w:szCs w:val="28"/>
        </w:rPr>
        <w:t>ъ</w:t>
      </w:r>
      <w:r w:rsidRPr="0024018C">
        <w:rPr>
          <w:rFonts w:ascii="Times New Roman" w:hAnsi="Times New Roman"/>
          <w:color w:val="000000"/>
          <w:sz w:val="28"/>
          <w:szCs w:val="28"/>
        </w:rPr>
        <w:t>ект (при их наличии);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6) Копии договоров с подрядными организациями, привлекаемыми для проведения восстановительных работ по благоустройству (для организаций, предприятий, не имеющих возможности выполнить работы по восстановлению бл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гоустройства своими силами);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7) Гарантийное обязательство производителя работ по восстановлению нарушенного благоустройства по форме (Прилож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ние 2).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2.6.2. В зависимости от видов заявленных работ дополнительно предо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тавляются: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1) Копия разрешения на строительство (по объектам нового строительс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ва и реконструкции);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2) Съемка места производства работ с привязкой к местности и нанесен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ем существующих инженерных сетей и коммуникаций в масштабе 1:500 с соглас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ваниями от эксплуатирующих организаций и служб;</w:t>
      </w:r>
    </w:p>
    <w:p w:rsidR="006C6A5B" w:rsidRPr="0024018C" w:rsidRDefault="006C6A5B" w:rsidP="00964081">
      <w:pPr>
        <w:keepNext/>
        <w:spacing w:after="0" w:line="240" w:lineRule="auto"/>
        <w:ind w:firstLine="45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3) Копия распорядительных документов на снос здания и сооружений, справки от эксплуатирующих организаций об отключении инженерных комм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никаций и справки балансодержателя об  отселении жителей и выводе организаций (в случае производства работ по сносу зданий и с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оружений).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2.6.2. Для получения муниципальной услуги в электронном виде заявит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лям предоставляется возможность направить заявление и документы через ф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деральную государственную информационную систему «Единый портал гос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(функций)» и региональную информационную систему «Портал государственных и муниципал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ных услуг (функций)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области», путем заполнения специальной интерактивной формы, которая обеспечивает идентификацию заяв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теля.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формационной системе «Портал государственных и муниципальных услуг (функций)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ний и ответа заявителю в электронном виде.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в соотве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стного самоуправления и иных органов и которые заявитель вправе предост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вить, а также способы их получения заявителями, в том числе в электронной форме, порядок их представления.</w:t>
      </w:r>
    </w:p>
    <w:p w:rsidR="006C6A5B" w:rsidRPr="0024018C" w:rsidRDefault="006C6A5B" w:rsidP="00964081">
      <w:pPr>
        <w:pStyle w:val="ConsPlusNormal"/>
        <w:widowControl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color w:val="000000"/>
          <w:sz w:val="28"/>
          <w:szCs w:val="28"/>
        </w:rPr>
        <w:t>2.7.1 Указанные документы Административным регламентом не пред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 w:cs="Times New Roman"/>
          <w:color w:val="000000"/>
          <w:sz w:val="28"/>
          <w:szCs w:val="28"/>
        </w:rPr>
        <w:t>сматриваются.</w:t>
      </w:r>
    </w:p>
    <w:p w:rsidR="006C6A5B" w:rsidRPr="0024018C" w:rsidRDefault="006C6A5B" w:rsidP="00964081">
      <w:pPr>
        <w:autoSpaceDE w:val="0"/>
        <w:spacing w:after="0" w:line="240" w:lineRule="auto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6C6A5B" w:rsidRPr="0024018C" w:rsidRDefault="006C6A5B" w:rsidP="00964081">
      <w:pPr>
        <w:autoSpaceDE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2.8.1. Запрещено требовать от заявителя:</w:t>
      </w:r>
    </w:p>
    <w:p w:rsidR="006C6A5B" w:rsidRPr="0024018C" w:rsidRDefault="006C6A5B" w:rsidP="00964081">
      <w:pPr>
        <w:autoSpaceDE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тивными правовыми актами, регулирующими отношения, возникающие в связи с пр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доставлением </w:t>
      </w:r>
      <w:r w:rsidRPr="0024018C">
        <w:rPr>
          <w:rFonts w:ascii="Times New Roman" w:hAnsi="Times New Roman"/>
          <w:bCs/>
          <w:iCs/>
          <w:color w:val="000000"/>
          <w:sz w:val="28"/>
          <w:szCs w:val="28"/>
        </w:rPr>
        <w:t>муниципаль</w:t>
      </w:r>
      <w:r w:rsidRPr="0024018C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6C6A5B" w:rsidRPr="0024018C" w:rsidRDefault="006C6A5B" w:rsidP="00964081">
      <w:pPr>
        <w:autoSpaceDE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представления документов и информации, которые находятся в распор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жении органов, предоставляющих государственную услугу, иных государс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венных органов, органов местного самоуправления и организаций, в соответс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вии с нормативными правовыми актами Российской Федерации, нормативными правовыми актами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и муниципальными пр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вовыми актами.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2.9. Исчерпывающий перечень оснований для отказа в приеме докуме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тов, необходимых для предоставления муниципальной услуги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 отсутствуют.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2.10. Исчерпывающий перечень оснований для приостановления или  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каза в предоставлении муниципальной услуги.</w:t>
      </w:r>
    </w:p>
    <w:p w:rsidR="006C6A5B" w:rsidRPr="0024018C" w:rsidRDefault="006C6A5B" w:rsidP="00964081">
      <w:pPr>
        <w:pStyle w:val="ConsPlusNormal"/>
        <w:ind w:firstLine="45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bCs/>
          <w:color w:val="000000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2.10.2 Основаниями для отказа в предоставлении муниципальной услуги являются: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1) непредставление документов, указанных в пункте 2.6. настоящего А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министративного регламента;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документы, представленные заявителем, не соответствуют требован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ям пункта 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2.6. </w:t>
      </w:r>
      <w:r w:rsidRPr="0024018C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регламента;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3) представление документов ненадлежащим лицом;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4) наличие в представленных документах исправлений, серьезных повр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ждений, не позволяющих однозначно истолковать их содержание.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Уведомление об отказе в предоставлении муниципальной услуги должно содержать основания отказа с обязательной ссылкой на нарушения, предусмо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ренные подпунктом 2.10.2. настоящего Административного регламента.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услуги напра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ляется заявителю в письменной или электронной форме в 5-дневный срок со дня его принятия с использованием услуг почтовой связи, курьера либо через инфо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>мационную систему межведомственного взаимодействия в подсистеме «Ли</w:t>
      </w:r>
      <w:r w:rsidRPr="0024018C">
        <w:rPr>
          <w:rFonts w:ascii="Times New Roman" w:hAnsi="Times New Roman"/>
          <w:color w:val="000000"/>
          <w:sz w:val="28"/>
          <w:szCs w:val="28"/>
        </w:rPr>
        <w:t>ч</w:t>
      </w:r>
      <w:r w:rsidRPr="0024018C">
        <w:rPr>
          <w:rFonts w:ascii="Times New Roman" w:hAnsi="Times New Roman"/>
          <w:color w:val="000000"/>
          <w:sz w:val="28"/>
          <w:szCs w:val="28"/>
        </w:rPr>
        <w:t>ный кабинет» заявителя в федеральной государственной информационной системе «Единый портал государственных и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пальных услуг (функций)» и региональной информационной системе «Портал государственных и муниципальных услуг (функций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области».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2.10.3. Граждане имеют право повторно обратиться в Администрацию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за получением муниципальной услуги после устранения предусмо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ренных настоящим пунктом оснований для отказа в предоставлении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услуги.</w:t>
      </w:r>
    </w:p>
    <w:p w:rsidR="006C6A5B" w:rsidRPr="0024018C" w:rsidRDefault="006C6A5B" w:rsidP="0096408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Услуг, которые являются необходимыми и обязательными для предоста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ления муниципальной услуги, не предусмотрено.</w:t>
      </w:r>
    </w:p>
    <w:p w:rsidR="006C6A5B" w:rsidRPr="0024018C" w:rsidRDefault="006C6A5B" w:rsidP="0024018C">
      <w:pPr>
        <w:keepNext/>
        <w:tabs>
          <w:tab w:val="num" w:pos="0"/>
        </w:tabs>
        <w:spacing w:after="0" w:line="240" w:lineRule="auto"/>
        <w:ind w:firstLine="454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 xml:space="preserve">2.12. 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ной муниципальной услуги.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2.13.1 </w:t>
      </w:r>
      <w:r w:rsidRPr="0024018C">
        <w:rPr>
          <w:rFonts w:ascii="Times New Roman" w:hAnsi="Times New Roman"/>
          <w:color w:val="000000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ления муниципальной услуги 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не должен превышать 15 (пятнадцати) минут.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2.14. Срок и порядок  регистрации запроса заявителя о предоставлении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:rsidR="006C6A5B" w:rsidRPr="0024018C" w:rsidRDefault="006C6A5B" w:rsidP="00964081">
      <w:pPr>
        <w:pStyle w:val="ConsPlusNormal"/>
        <w:ind w:firstLine="45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18C">
        <w:rPr>
          <w:rFonts w:ascii="Times New Roman" w:hAnsi="Times New Roman" w:cs="Times New Roman"/>
          <w:bCs/>
          <w:color w:val="000000"/>
          <w:sz w:val="28"/>
          <w:szCs w:val="28"/>
        </w:rPr>
        <w:t>2.14.1. Запрос заявителя о предоставлении муниципальной услуги регистрируется в день обращения заявителя за предоставлением муниципальной у</w:t>
      </w:r>
      <w:r w:rsidRPr="0024018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40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луги в Администрации </w:t>
      </w:r>
      <w:r w:rsidR="001571EE" w:rsidRPr="0024018C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pStyle w:val="ConsPlusNormal1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2.14.2. В случае направления заявления на предоставление муниципал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>ной услуги через МФЦ, регистрация принятого заявления производится в жу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>нале входящих документов.</w:t>
      </w:r>
    </w:p>
    <w:p w:rsidR="006C6A5B" w:rsidRPr="0024018C" w:rsidRDefault="006C6A5B" w:rsidP="00964081">
      <w:pPr>
        <w:pStyle w:val="ConsPlusNormal1"/>
        <w:ind w:firstLine="454"/>
        <w:jc w:val="both"/>
        <w:rPr>
          <w:rStyle w:val="26"/>
          <w:rFonts w:ascii="Times New Roman" w:hAnsi="Times New Roman"/>
          <w:color w:val="000000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2.14.3. </w:t>
      </w:r>
      <w:proofErr w:type="gramStart"/>
      <w:r w:rsidRPr="0024018C">
        <w:rPr>
          <w:rStyle w:val="26"/>
          <w:rFonts w:ascii="Times New Roman" w:hAnsi="Times New Roman"/>
          <w:color w:val="000000"/>
        </w:rPr>
        <w:t>Регистрация запроса заявителя о предоставлении муниципальной услуги, направленного заявителем в форме электронных документов с испол</w:t>
      </w:r>
      <w:r w:rsidRPr="0024018C">
        <w:rPr>
          <w:rStyle w:val="26"/>
          <w:rFonts w:ascii="Times New Roman" w:hAnsi="Times New Roman"/>
          <w:color w:val="000000"/>
        </w:rPr>
        <w:t>ь</w:t>
      </w:r>
      <w:r w:rsidRPr="0024018C">
        <w:rPr>
          <w:rStyle w:val="26"/>
          <w:rFonts w:ascii="Times New Roman" w:hAnsi="Times New Roman"/>
          <w:color w:val="000000"/>
        </w:rPr>
        <w:t>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71EE" w:rsidRPr="0024018C">
        <w:rPr>
          <w:rStyle w:val="26"/>
          <w:rFonts w:ascii="Times New Roman" w:hAnsi="Times New Roman"/>
          <w:color w:val="000000"/>
        </w:rPr>
        <w:t>Оренбургской</w:t>
      </w:r>
      <w:r w:rsidRPr="0024018C">
        <w:rPr>
          <w:rStyle w:val="26"/>
          <w:rFonts w:ascii="Times New Roman" w:hAnsi="Times New Roman"/>
          <w:color w:val="000000"/>
        </w:rPr>
        <w:t xml:space="preserve"> области» осуществляется в день их поступления в Администрацию </w:t>
      </w:r>
      <w:r w:rsidR="001571EE" w:rsidRPr="0024018C">
        <w:rPr>
          <w:rStyle w:val="26"/>
          <w:rFonts w:ascii="Times New Roman" w:hAnsi="Times New Roman"/>
          <w:color w:val="000000"/>
        </w:rPr>
        <w:t>сельсовета</w:t>
      </w:r>
      <w:r w:rsidRPr="0024018C">
        <w:rPr>
          <w:rStyle w:val="26"/>
          <w:rFonts w:ascii="Times New Roman" w:hAnsi="Times New Roman"/>
          <w:color w:val="000000"/>
        </w:rPr>
        <w:t xml:space="preserve"> либо на следующий день в случае поступления запроса заявителя о предоставлении государственной услуги по</w:t>
      </w:r>
      <w:proofErr w:type="gramEnd"/>
      <w:r w:rsidRPr="0024018C">
        <w:rPr>
          <w:rStyle w:val="26"/>
          <w:rFonts w:ascii="Times New Roman" w:hAnsi="Times New Roman"/>
          <w:color w:val="000000"/>
        </w:rPr>
        <w:t xml:space="preserve"> </w:t>
      </w:r>
      <w:proofErr w:type="gramStart"/>
      <w:r w:rsidRPr="0024018C">
        <w:rPr>
          <w:rStyle w:val="26"/>
          <w:rFonts w:ascii="Times New Roman" w:hAnsi="Times New Roman"/>
          <w:color w:val="000000"/>
        </w:rPr>
        <w:t>окончании</w:t>
      </w:r>
      <w:proofErr w:type="gramEnd"/>
      <w:r w:rsidRPr="0024018C">
        <w:rPr>
          <w:rStyle w:val="26"/>
          <w:rFonts w:ascii="Times New Roman" w:hAnsi="Times New Roman"/>
          <w:color w:val="000000"/>
        </w:rPr>
        <w:t xml:space="preserve"> рабочего времени Администрации </w:t>
      </w:r>
      <w:r w:rsidR="001571EE" w:rsidRPr="0024018C">
        <w:rPr>
          <w:rStyle w:val="26"/>
          <w:rFonts w:ascii="Times New Roman" w:hAnsi="Times New Roman"/>
          <w:color w:val="000000"/>
        </w:rPr>
        <w:t>сельсовета</w:t>
      </w:r>
      <w:r w:rsidRPr="0024018C">
        <w:rPr>
          <w:rStyle w:val="26"/>
          <w:rFonts w:ascii="Times New Roman" w:hAnsi="Times New Roman"/>
          <w:color w:val="000000"/>
        </w:rPr>
        <w:t>. В случае поступления запроса заяв</w:t>
      </w:r>
      <w:r w:rsidRPr="0024018C">
        <w:rPr>
          <w:rStyle w:val="26"/>
          <w:rFonts w:ascii="Times New Roman" w:hAnsi="Times New Roman"/>
          <w:color w:val="000000"/>
        </w:rPr>
        <w:t>и</w:t>
      </w:r>
      <w:r w:rsidRPr="0024018C">
        <w:rPr>
          <w:rStyle w:val="26"/>
          <w:rFonts w:ascii="Times New Roman" w:hAnsi="Times New Roman"/>
          <w:color w:val="000000"/>
        </w:rPr>
        <w:t>теля о предоставлении государственной (муниципальной) услуги в выходные или нерабочие праздничные дни их регистрация осуществляется в первый р</w:t>
      </w:r>
      <w:r w:rsidRPr="0024018C">
        <w:rPr>
          <w:rStyle w:val="26"/>
          <w:rFonts w:ascii="Times New Roman" w:hAnsi="Times New Roman"/>
          <w:color w:val="000000"/>
        </w:rPr>
        <w:t>а</w:t>
      </w:r>
      <w:r w:rsidRPr="0024018C">
        <w:rPr>
          <w:rStyle w:val="26"/>
          <w:rFonts w:ascii="Times New Roman" w:hAnsi="Times New Roman"/>
          <w:color w:val="000000"/>
        </w:rPr>
        <w:t xml:space="preserve">бочий день Администрации </w:t>
      </w:r>
      <w:r w:rsidR="001571EE" w:rsidRPr="0024018C">
        <w:rPr>
          <w:rStyle w:val="26"/>
          <w:rFonts w:ascii="Times New Roman" w:hAnsi="Times New Roman"/>
          <w:color w:val="000000"/>
        </w:rPr>
        <w:t>сельсовета</w:t>
      </w:r>
      <w:r w:rsidRPr="0024018C">
        <w:rPr>
          <w:rStyle w:val="26"/>
          <w:rFonts w:ascii="Times New Roman" w:hAnsi="Times New Roman"/>
          <w:color w:val="000000"/>
        </w:rPr>
        <w:t>, следующий за выходным или нерабочим праз</w:t>
      </w:r>
      <w:r w:rsidRPr="0024018C">
        <w:rPr>
          <w:rStyle w:val="26"/>
          <w:rFonts w:ascii="Times New Roman" w:hAnsi="Times New Roman"/>
          <w:color w:val="000000"/>
        </w:rPr>
        <w:t>д</w:t>
      </w:r>
      <w:r w:rsidRPr="0024018C">
        <w:rPr>
          <w:rStyle w:val="26"/>
          <w:rFonts w:ascii="Times New Roman" w:hAnsi="Times New Roman"/>
          <w:color w:val="000000"/>
        </w:rPr>
        <w:t>ничным днем.</w:t>
      </w:r>
    </w:p>
    <w:p w:rsidR="006C6A5B" w:rsidRPr="0024018C" w:rsidRDefault="006C6A5B" w:rsidP="00964081">
      <w:pPr>
        <w:pStyle w:val="211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color w:val="000000"/>
        </w:rPr>
      </w:pPr>
      <w:r w:rsidRPr="0024018C">
        <w:rPr>
          <w:rFonts w:ascii="Times New Roman" w:hAnsi="Times New Roman"/>
          <w:iCs/>
          <w:color w:val="000000"/>
        </w:rPr>
        <w:t xml:space="preserve">2.15. </w:t>
      </w:r>
      <w:r w:rsidRPr="0024018C">
        <w:rPr>
          <w:rFonts w:ascii="Times New Roman" w:hAnsi="Times New Roman"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2.15.1. Требования к помещениям: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помещение должно соответствовать санитарно-эпидемиологическим правилам и нормативам «Гигиенические требования к персональным электро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но-вычислительным машинам и организации работы. </w:t>
      </w:r>
      <w:r w:rsidRPr="00BC125E">
        <w:rPr>
          <w:rFonts w:ascii="Times New Roman" w:hAnsi="Times New Roman"/>
          <w:color w:val="000000"/>
          <w:sz w:val="28"/>
          <w:szCs w:val="28"/>
        </w:rPr>
        <w:t>СанПиН 2.2.2/2.4.1340-03» и «Гигиенические требования к естественному, искусственному и совмещенному освещению жилых и общес</w:t>
      </w:r>
      <w:r w:rsidRPr="00BC125E">
        <w:rPr>
          <w:rFonts w:ascii="Times New Roman" w:hAnsi="Times New Roman"/>
          <w:color w:val="000000"/>
          <w:sz w:val="28"/>
          <w:szCs w:val="28"/>
        </w:rPr>
        <w:t>т</w:t>
      </w:r>
      <w:r w:rsidRPr="00BC125E">
        <w:rPr>
          <w:rFonts w:ascii="Times New Roman" w:hAnsi="Times New Roman"/>
          <w:color w:val="000000"/>
          <w:sz w:val="28"/>
          <w:szCs w:val="28"/>
        </w:rPr>
        <w:t>венных зданий. СанПиН 2.2.1/2.1.1.1278-03»;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б) рабочее место специалиста отдела должно быть оборудовано перс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нальным компьютером с возможностью доступа к необходимым информацио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ным базам данных, печатающим и сканирующим устройствам.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2.15.2. Требования к размещению мест ожидания: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24018C">
        <w:rPr>
          <w:rFonts w:ascii="Times New Roman" w:hAnsi="Times New Roman"/>
          <w:color w:val="000000"/>
          <w:sz w:val="28"/>
          <w:szCs w:val="28"/>
        </w:rPr>
        <w:t>банкетками</w:t>
      </w:r>
      <w:proofErr w:type="spellEnd"/>
      <w:r w:rsidRPr="0024018C">
        <w:rPr>
          <w:rFonts w:ascii="Times New Roman" w:hAnsi="Times New Roman"/>
          <w:color w:val="000000"/>
          <w:sz w:val="28"/>
          <w:szCs w:val="28"/>
        </w:rPr>
        <w:t>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б) количество мест ожидания определяется исходя из фактической н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грузки и возможностей для их размещения в здании, но не может составлять менее 3 мест.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2.15.3. Требования к оформлению входа в здание: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вход в здание должен быть оборудован удобной лестницей с поручн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ми для свободного доступа заявителей в помещение, пандусом, расширенным проходом, позволяющим обеспечить беспрепятственный доступ инвалидам, включая инвалидов, использующих кресла-коляски;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б) центральный вход в здание должен быть оборудован информац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онной табличкой (вывеской), содержащей информацию о режиме работы;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в) вход и выход из здания оборудуются соответствующими указат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лями;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 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д) фасад здания должен быть оборудован осветительными прибор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ми. 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2.15.4. Требования к местам для информирования, предназначенным для ознакомления заявителей с информационными материалами: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Места для информирования оборудуются информационными стендами, которые должны быть максимально заметны, хорошо просматриваемы и фун</w:t>
      </w:r>
      <w:r w:rsidRPr="0024018C">
        <w:rPr>
          <w:rFonts w:ascii="Times New Roman" w:hAnsi="Times New Roman"/>
          <w:color w:val="000000"/>
          <w:sz w:val="28"/>
          <w:szCs w:val="28"/>
        </w:rPr>
        <w:t>к</w:t>
      </w:r>
      <w:r w:rsidRPr="0024018C">
        <w:rPr>
          <w:rFonts w:ascii="Times New Roman" w:hAnsi="Times New Roman"/>
          <w:color w:val="000000"/>
          <w:sz w:val="28"/>
          <w:szCs w:val="28"/>
        </w:rPr>
        <w:t>циональны (информационные стенды могут быть оборудованы карманами формата А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>, в которых размещаются информационные листки).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2.15.5. Требования к местам приема заявителей: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кабинет приема заявителей должен быть оборудован информационн</w:t>
      </w:r>
      <w:r w:rsidRPr="0024018C">
        <w:rPr>
          <w:rFonts w:ascii="Times New Roman" w:hAnsi="Times New Roman"/>
          <w:color w:val="000000"/>
          <w:sz w:val="28"/>
          <w:szCs w:val="28"/>
        </w:rPr>
        <w:t>ы</w:t>
      </w:r>
      <w:r w:rsidRPr="0024018C">
        <w:rPr>
          <w:rFonts w:ascii="Times New Roman" w:hAnsi="Times New Roman"/>
          <w:color w:val="000000"/>
          <w:sz w:val="28"/>
          <w:szCs w:val="28"/>
        </w:rPr>
        <w:t>ми табличками с указанием: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номера кабинета;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времени перерыва на обед;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б) рабочее место специалиста отдела должно обеспечивать ему возмо</w:t>
      </w:r>
      <w:r w:rsidRPr="0024018C">
        <w:rPr>
          <w:rFonts w:ascii="Times New Roman" w:hAnsi="Times New Roman"/>
          <w:color w:val="000000"/>
          <w:sz w:val="28"/>
          <w:szCs w:val="28"/>
        </w:rPr>
        <w:t>ж</w:t>
      </w:r>
      <w:r w:rsidRPr="0024018C">
        <w:rPr>
          <w:rFonts w:ascii="Times New Roman" w:hAnsi="Times New Roman"/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в) место для приема заявителя должно быть снабжено стулом, иметь м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сто для письма и раскладки документов.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2.15.6. В целях обеспечения конфиденциальности сведений о заявителе специалистом отдела одновременно ведется прием только одного заяв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теля.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2.15.7. Требования к размещению и оформлению визуальной, текст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вой и мультимедийной информации: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на информационных стендах размещается следующая обязательная информация: полный почтовый адрес отдела, справочные номера телефонов отдела, график работы специалиста отдела, перечень документов, представля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мых заявителями;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б) тексты материалов печатаются удобным для чтения шрифтом, без исправлений, наиболее важные места выделяются полужирным начерт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нием либо подчеркиваются.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2.15.8. Требования к парковочным местам: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на территории, прилегающей к зданию, в котором осуществляется прием граждан, оборудуются места для парковки автотранспортных средств. На ст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янке должны быть предусмотрены места для парковки транспортных </w:t>
      </w: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средств инвалидов. Доступ граждан к парковочным местам является бесплатным.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2.15.9. В здании, в котором предоставляется муниципальная услуга, создаются условия для прохода инвалидов и маломобильных групп нас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ления.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Инвалидам в целях обеспечения доступности муниципальной услуги ок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зывается помощь в преодолении различных барьеров, мешающих в получении ими муниципальной услуги наравне с другими лицами. Вход в здание оборуд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ется пандусом.  Помещения, в которых предоставляется муниципальная услуга, должны иметь расширенные  проходы, позволяющие обеспечить беспрепятс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венный доступ инвалидов, включая инвалидов, использующих кресла-коляски, а так же должны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быть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рельефно-точеным шрифтом Бра</w:t>
      </w:r>
      <w:r w:rsidRPr="0024018C">
        <w:rPr>
          <w:rFonts w:ascii="Times New Roman" w:hAnsi="Times New Roman"/>
          <w:color w:val="000000"/>
          <w:sz w:val="28"/>
          <w:szCs w:val="28"/>
        </w:rPr>
        <w:t>й</w:t>
      </w:r>
      <w:r w:rsidRPr="0024018C">
        <w:rPr>
          <w:rFonts w:ascii="Times New Roman" w:hAnsi="Times New Roman"/>
          <w:color w:val="000000"/>
          <w:sz w:val="28"/>
          <w:szCs w:val="28"/>
        </w:rPr>
        <w:t>ля. 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в передв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жении в помещениях и сопровождение.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цами при предоставлении муниципальной услуги и их продолжительность, возможность получения в многофункциональном центре предоставления гос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2.16.1. Показателями качества и доступности муниципальной услуги является совокупность количественных и качественных параметров, позволя</w:t>
      </w:r>
      <w:r w:rsidRPr="0024018C">
        <w:rPr>
          <w:rFonts w:ascii="Times New Roman" w:hAnsi="Times New Roman"/>
          <w:color w:val="000000"/>
          <w:sz w:val="28"/>
          <w:szCs w:val="28"/>
        </w:rPr>
        <w:t>ю</w:t>
      </w:r>
      <w:r w:rsidRPr="0024018C">
        <w:rPr>
          <w:rFonts w:ascii="Times New Roman" w:hAnsi="Times New Roman"/>
          <w:color w:val="000000"/>
          <w:sz w:val="28"/>
          <w:szCs w:val="28"/>
        </w:rPr>
        <w:t>щая измерять, учитывать, контролировать и оценивать процесс и результат предоставления муниципальной услуги.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наличие Административного регламента предоставления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обеспечение предоставления муниципальной услуги с использованием региональной информационной системы «Портал государственных и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пальных услуг (функций)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области»;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 (функций)».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2.16.3. Показателями качества предоставления муниципальной услуги я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ляются: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степень удовлетворенности граждан качеством и доступностью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соответствие предоставляемой муниципальной услуги требованиям н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стоящего Административного регламента;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количество обоснованных жалоб;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регистрация, учет и анализ жалоб и обращений  в Администрации сел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2.16.4. Основными требованиями к информированию заявителей являю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ся: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достоверность представляемой информации;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четкость изложения информации;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полнота информирования;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наглядность форм представляемой информации;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оперативность представления информации.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2.16.5. В любое время с момента приема заявления либо после запо</w:t>
      </w:r>
      <w:r w:rsidRPr="0024018C">
        <w:rPr>
          <w:rFonts w:ascii="Times New Roman" w:hAnsi="Times New Roman"/>
          <w:color w:val="000000"/>
          <w:sz w:val="28"/>
          <w:szCs w:val="28"/>
        </w:rPr>
        <w:t>л</w:t>
      </w:r>
      <w:r w:rsidRPr="0024018C">
        <w:rPr>
          <w:rFonts w:ascii="Times New Roman" w:hAnsi="Times New Roman"/>
          <w:color w:val="000000"/>
          <w:sz w:val="28"/>
          <w:szCs w:val="28"/>
        </w:rPr>
        <w:t>нения электронной заявки заявитель имеет право на получение сведений о прохождении процедуры предоставления муниципальной услуги при п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мощи телефона, средств Интернета, электронной почты или посредством личного обращения.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2.16.6. Консультации по вопросам предоставления муниципальной услуги осуществляются в Администрации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, в МФЦ при личном обращении граждан, по телефону, указанному в подпункте 1.3.2.  пункта 1.3. раздела 1 насто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щего Административного регламента, а также с использованием средств почтовой и эле</w:t>
      </w:r>
      <w:r w:rsidRPr="0024018C">
        <w:rPr>
          <w:rFonts w:ascii="Times New Roman" w:hAnsi="Times New Roman"/>
          <w:color w:val="000000"/>
          <w:sz w:val="28"/>
          <w:szCs w:val="28"/>
        </w:rPr>
        <w:t>к</w:t>
      </w:r>
      <w:r w:rsidRPr="0024018C">
        <w:rPr>
          <w:rFonts w:ascii="Times New Roman" w:hAnsi="Times New Roman"/>
          <w:color w:val="000000"/>
          <w:sz w:val="28"/>
          <w:szCs w:val="28"/>
        </w:rPr>
        <w:t>тронной связи.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2.16.7. При ответах на телефонные звонки и обращения граждан по в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просу получения муниципальной услуги специалист   обязан: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назвать свою фамилию, имя, отчество, должность, предложить предст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виться собеседнику, выслушать суть вопроса;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соблюдать права и законные интересы заявителей.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2.16.8. Консультации предоставляются по следующим вопросам: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 перечне документов, необходимых для предоставления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услуги, компетентности (достаточности) представленных док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ментов;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организация, их местонахождение);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времени приема и выдачи документов;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срокам предоставления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порядку обжалования действий (бездействия) и решений, осуществля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мых и принимаемых в ходе предоставления муниципальной услуги.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2.16.9. Время получения ответа при индивидуальном устном консульт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ровании не должно превышать 15 минут.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2.16.10. Консультации осуществляются в соответствии с режимом р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боты МФЦ и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Администрации 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2.17. Иные требования, в том числе учитывающие особенности предо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тавления муниципальной услуги в многофункциональном центре 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предоставл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ния государственных и муниципальных услуг и особенности предоставления муниципальной услуги в электронной форме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2.17.1. Заявителям обеспечивается возможность получения информ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ции о порядке предоставления муниципальной услуги, форм заявлений и иных документов, необходимых для получения муниципальной услуги, в том числе с и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пользованием региональной государственной информационной системы «По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тал государственных и муниципальных услуг (функций)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 xml:space="preserve">Оренбургской </w:t>
      </w:r>
      <w:r w:rsidRPr="0024018C">
        <w:rPr>
          <w:rFonts w:ascii="Times New Roman" w:hAnsi="Times New Roman"/>
          <w:color w:val="000000"/>
          <w:sz w:val="28"/>
          <w:szCs w:val="28"/>
        </w:rPr>
        <w:t>обла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ти».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2.17.2. Административные действия по приему документов и выдаче г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товых документов могут осуществляться на базе МФЦ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государственного областного автономного учреждения «Многофункциональный центр предоставления государственных и муниципальных у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луг».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2.17.3. При подаче заявления заявителя о предоставлении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 в электронной форме, согласно части 2 статьи 6 Федерал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ного закона </w:t>
      </w:r>
      <w:r w:rsidRPr="00BC125E">
        <w:rPr>
          <w:rFonts w:ascii="Times New Roman" w:hAnsi="Times New Roman"/>
          <w:color w:val="000000"/>
          <w:sz w:val="28"/>
          <w:szCs w:val="28"/>
        </w:rPr>
        <w:t>от 06</w:t>
      </w:r>
      <w:r w:rsidR="001571EE" w:rsidRPr="00BC125E">
        <w:rPr>
          <w:rFonts w:ascii="Times New Roman" w:hAnsi="Times New Roman"/>
          <w:color w:val="000000"/>
          <w:sz w:val="28"/>
          <w:szCs w:val="28"/>
        </w:rPr>
        <w:t>.04.</w:t>
      </w:r>
      <w:r w:rsidRPr="00BC125E">
        <w:rPr>
          <w:rFonts w:ascii="Times New Roman" w:hAnsi="Times New Roman"/>
          <w:color w:val="000000"/>
          <w:sz w:val="28"/>
          <w:szCs w:val="28"/>
        </w:rPr>
        <w:t>2011 №</w:t>
      </w:r>
      <w:r w:rsidR="0024018C" w:rsidRPr="00BC1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125E">
        <w:rPr>
          <w:rFonts w:ascii="Times New Roman" w:hAnsi="Times New Roman"/>
          <w:color w:val="000000"/>
          <w:sz w:val="28"/>
          <w:szCs w:val="28"/>
        </w:rPr>
        <w:t>63-ФЗ «Об электронной подписи», может быть использована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простая электронная подпись. Простой электронной подписью является регис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рация заявителя в Единой системе идентификац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тентификации (ЕСИА).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«Логин» и «Пароль» выступают в качестве авторизации на Порталах (федеральном и региональном), подтверждающей правомочность производимых п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средством сети Интернет процедур.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Перечень классов средств электронной подписи, которые допускаю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ся к использованию при обращении за получением муниципальной услуги, оказ</w:t>
      </w:r>
      <w:r w:rsidRPr="0024018C">
        <w:rPr>
          <w:rFonts w:ascii="Times New Roman" w:hAnsi="Times New Roman"/>
          <w:color w:val="000000"/>
          <w:sz w:val="28"/>
          <w:szCs w:val="28"/>
        </w:rPr>
        <w:t>ы</w:t>
      </w:r>
      <w:r w:rsidRPr="0024018C">
        <w:rPr>
          <w:rFonts w:ascii="Times New Roman" w:hAnsi="Times New Roman"/>
          <w:color w:val="000000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соответствующим органом исполн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тельной власти по согласованию с Федеральной службой безопасности Росси</w:t>
      </w:r>
      <w:r w:rsidRPr="0024018C">
        <w:rPr>
          <w:rFonts w:ascii="Times New Roman" w:hAnsi="Times New Roman"/>
          <w:color w:val="000000"/>
          <w:sz w:val="28"/>
          <w:szCs w:val="28"/>
        </w:rPr>
        <w:t>й</w:t>
      </w:r>
      <w:r w:rsidRPr="0024018C">
        <w:rPr>
          <w:rFonts w:ascii="Times New Roman" w:hAnsi="Times New Roman"/>
          <w:color w:val="000000"/>
          <w:sz w:val="28"/>
          <w:szCs w:val="28"/>
        </w:rPr>
        <w:t>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ги.</w:t>
      </w:r>
      <w:proofErr w:type="gramEnd"/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Уведомление заявителя о принятом к рассмотрению заявлении, а так же о необходимости представления документов осуществляется отделом не позднее рабочего дня, следующего за днем поступления от заявителя соо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ветствующей интерактивной формы в электроном виде, в том числе через федеральную гос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дарственную информационную систему «Единый портал государственных и муниципальных услуг (функций)» или региональную информационную сист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му «Портал государственных и муниципальных услуг (функций)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 xml:space="preserve">Оренбургской </w:t>
      </w:r>
      <w:r w:rsidRPr="0024018C">
        <w:rPr>
          <w:rFonts w:ascii="Times New Roman" w:hAnsi="Times New Roman"/>
          <w:color w:val="000000"/>
          <w:sz w:val="28"/>
          <w:szCs w:val="28"/>
        </w:rPr>
        <w:t>области.»</w:t>
      </w:r>
      <w:proofErr w:type="gramEnd"/>
    </w:p>
    <w:p w:rsidR="0024018C" w:rsidRDefault="006C6A5B" w:rsidP="0024018C">
      <w:pPr>
        <w:pStyle w:val="4"/>
        <w:spacing w:before="0" w:after="0"/>
        <w:ind w:firstLine="454"/>
        <w:jc w:val="center"/>
        <w:rPr>
          <w:b w:val="0"/>
          <w:bCs w:val="0"/>
          <w:color w:val="000000"/>
        </w:rPr>
      </w:pPr>
      <w:r w:rsidRPr="0024018C">
        <w:rPr>
          <w:b w:val="0"/>
          <w:bCs w:val="0"/>
          <w:color w:val="000000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</w:t>
      </w:r>
      <w:r w:rsidRPr="0024018C">
        <w:rPr>
          <w:b w:val="0"/>
          <w:bCs w:val="0"/>
          <w:color w:val="000000"/>
        </w:rPr>
        <w:t>е</w:t>
      </w:r>
      <w:r w:rsidRPr="0024018C">
        <w:rPr>
          <w:b w:val="0"/>
          <w:bCs w:val="0"/>
          <w:color w:val="000000"/>
        </w:rPr>
        <w:t>ния административных процедур в электронной форме, а также особенности выполнения административных процедур в многофункциональных це</w:t>
      </w:r>
      <w:r w:rsidRPr="0024018C">
        <w:rPr>
          <w:b w:val="0"/>
          <w:bCs w:val="0"/>
          <w:color w:val="000000"/>
        </w:rPr>
        <w:t>н</w:t>
      </w:r>
      <w:r w:rsidRPr="0024018C">
        <w:rPr>
          <w:b w:val="0"/>
          <w:bCs w:val="0"/>
          <w:color w:val="000000"/>
        </w:rPr>
        <w:t>трах</w:t>
      </w:r>
      <w:r w:rsidR="0024018C">
        <w:rPr>
          <w:b w:val="0"/>
          <w:bCs w:val="0"/>
          <w:color w:val="000000"/>
        </w:rPr>
        <w:t>.</w:t>
      </w:r>
    </w:p>
    <w:p w:rsidR="0024018C" w:rsidRDefault="0024018C" w:rsidP="0024018C">
      <w:pPr>
        <w:pStyle w:val="4"/>
        <w:spacing w:before="0" w:after="0"/>
        <w:ind w:firstLine="454"/>
        <w:jc w:val="both"/>
        <w:rPr>
          <w:b w:val="0"/>
          <w:color w:val="000000"/>
        </w:rPr>
      </w:pPr>
    </w:p>
    <w:p w:rsidR="006C6A5B" w:rsidRPr="0024018C" w:rsidRDefault="006C6A5B" w:rsidP="0024018C">
      <w:pPr>
        <w:pStyle w:val="4"/>
        <w:spacing w:before="0" w:after="0"/>
        <w:ind w:firstLine="454"/>
        <w:jc w:val="both"/>
        <w:rPr>
          <w:b w:val="0"/>
          <w:bCs w:val="0"/>
          <w:color w:val="000000"/>
        </w:rPr>
      </w:pPr>
      <w:r w:rsidRPr="0024018C">
        <w:rPr>
          <w:b w:val="0"/>
          <w:color w:val="000000"/>
        </w:rPr>
        <w:t>3.1. Исчерпывающий перечень административных процедур</w:t>
      </w:r>
      <w:r w:rsidR="0024018C">
        <w:rPr>
          <w:b w:val="0"/>
          <w:color w:val="000000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24018C">
        <w:rPr>
          <w:rFonts w:ascii="Times New Roman" w:hAnsi="Times New Roman"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color w:val="000000"/>
          <w:sz w:val="28"/>
          <w:szCs w:val="28"/>
        </w:rPr>
        <w:t>министративные процедуры: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1) прием и регистрация заявления и необходимых документов на в</w:t>
      </w:r>
      <w:r w:rsidRPr="0024018C">
        <w:rPr>
          <w:rFonts w:ascii="Times New Roman" w:hAnsi="Times New Roman"/>
          <w:color w:val="000000"/>
          <w:sz w:val="28"/>
          <w:szCs w:val="28"/>
        </w:rPr>
        <w:t>ы</w:t>
      </w:r>
      <w:r w:rsidRPr="0024018C">
        <w:rPr>
          <w:rFonts w:ascii="Times New Roman" w:hAnsi="Times New Roman"/>
          <w:color w:val="000000"/>
          <w:sz w:val="28"/>
          <w:szCs w:val="28"/>
        </w:rPr>
        <w:t>дачу ордера;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2) рассмотрение заявления и представленных документов;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3) подготовка ордера или мотивированного отказа в предоставлении м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4) выдача ордера;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5) продление срока действия ордера или выдача отказа в продлении срока действия ордера;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6) приём выполненных работ по восстановлению благоустройства или отказ в приёме выполненных работ по восстановлению благоустро</w:t>
      </w:r>
      <w:r w:rsidRPr="0024018C">
        <w:rPr>
          <w:rFonts w:ascii="Times New Roman" w:hAnsi="Times New Roman"/>
          <w:color w:val="000000"/>
          <w:sz w:val="28"/>
          <w:szCs w:val="28"/>
        </w:rPr>
        <w:t>й</w:t>
      </w:r>
      <w:r w:rsidRPr="0024018C">
        <w:rPr>
          <w:rFonts w:ascii="Times New Roman" w:hAnsi="Times New Roman"/>
          <w:color w:val="000000"/>
          <w:sz w:val="28"/>
          <w:szCs w:val="28"/>
        </w:rPr>
        <w:t>ства.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Последовательность административных процедур (действий) по предо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тавлению муниципальной услуги отражена в блок – схеме (Приложение 3).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3.2. Прием и регистрация заявления и необходимых документов на выд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чу ордера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3.2.1. Основанием для начала административной процедуры является предоставление заявителем или его представителем заявления по форме согласно Приложению 1 к настоящему Административному регламенту с приложением документов, указанных в пункте 2.6. настоящего Админис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ративного регламента.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При необходимости специалист отдела оказывает заявителю или его представителю помощь в написании заявления.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3.2.2. Заявление о предоставлении муниципальной услуги регистрируется в   Админис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рации сельского поселения.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Заявление и пакет документов, направленные заявителем в форме электронных документов с использованием региональной информационной сист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поступают в 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дел через информационную систему межведомственного взаимодействия «SMART ROUTE».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3.2.2.1. Специалист, принимающий заявление и документы через информационную систему, входит в информационную систему, путем авториз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ции с помощью логина и пароля либо сертификата электронной цифровой по</w:t>
      </w:r>
      <w:r w:rsidRPr="0024018C">
        <w:rPr>
          <w:rFonts w:ascii="Times New Roman" w:hAnsi="Times New Roman"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color w:val="000000"/>
          <w:sz w:val="28"/>
          <w:szCs w:val="28"/>
        </w:rPr>
        <w:t>писи и открывает электронное обращение: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1) проверяет правильность заполнения электронного заявления, а так же полноту указанных сведений;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2) проводит первичную проверку представленных электронных докуме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тов на предмет соответствия их установленным законодательствам, требован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ям, а именно: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наличие документов, необходимых для предоставления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б) актуальность представленных документов в соответствии с требов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ниями к срокам действия;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3) проверяет соблюдение следующих требований: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а) наличие четкого изображения сканированных документов;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б) соответствие сведений, содержащихся в заявлении, сведениям, соде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>жащимся в представленных заявителем документах;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4) распечатывает электронные документы, приложенные к заявлению посредством электронных печатных устройств, и приобщает к личному делу за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вителя;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5) заполняет вкладыш в личное дело на предоставление муниципальной услуги, содержащий сведения о поступлении заявления и документов в электронном виде и так же приобщает его к личному делу заяв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теля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Подлинные документы, необходимые для формирования дела, предоста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ляются гражданином лично, специалист отдела назначает заявителю дату и время приема;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6) вносит в журнал регистрации обращений граждан за муниципальной услугой в электронном виде с использованием федеральной государс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венной информационной системы «Единый портал государственных и м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ниципальных услуг (функций)» или региональной информационной системы «Портал государственных и муниципальных услуг (функций)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области» запись о приеме электронного заявления и докуме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тов;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7) направляет заявителю уведомление о статусе, присвоенном заявке, п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тем заполнения в информационной системе интерактивных полей.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3.2.3. Датой принятия заявления считается день подачи заявителем или его представителем заявления с приложением документов, предусмо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ренных пунктом 2.6. раздела Административного регламента.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3.2.4. Результатом административной процедуры является регистрация заявления и проставление на заявлении регистрационного номера и даты рег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страции.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3.2.5. Время выполнения административной процедуры составляет не б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лее 15 минут.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3.2.6. После регистрации  заявление о предоставлении муниципальной услуги направляется для визирования Главе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, либо, в случае его отсутствия,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 xml:space="preserve">специалисту 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1571EE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,  которое в течение 1 рабочего дня передается для рассмотрения сп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циалисту.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3.2.7. Максимальное время, затраченное на административную пр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цедуру не должно превышать 2 календарных дней.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3.3. Рассмотрение заявления и предоставленных документов 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является получение специалистом   зарегистрированного заявления о выдаче разр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шения (ордера) на право производства земляных работ на территории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муниципального образования К</w:t>
      </w:r>
      <w:r w:rsidR="00F3082E">
        <w:rPr>
          <w:rFonts w:ascii="Times New Roman" w:hAnsi="Times New Roman"/>
          <w:color w:val="000000"/>
          <w:sz w:val="28"/>
          <w:szCs w:val="28"/>
        </w:rPr>
        <w:t>убанский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 Переволоцкого района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lastRenderedPageBreak/>
        <w:t>Оренбургской области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с пакетом необходимых и обязательных для предоставления муниципальной услуги документов, подлежащих предоставлению заявит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лем.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3.3.2. Специалист   проверяет наличие предоставленных документов, исходя из перечня документов, приведенного в пункте 2.6. настоящего Админ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стративного регламента. 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3.3.3. В случае выявления противоречий, неточностей в представленных на рассмотрение документах либо факта их недостоверности, специалист отдела должен уведомить заявителя о неточности, назвать недост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верные данные и указать на необходимость устранения данных недоста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ков.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3.3.4. После получения заявления и предоставленных документов, специалист в течение рабочего дня, следующего за приемом заявления, направл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ет их для рассмотрения на ближайшее по времени заседание постоянно дейс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вующей Комиссии по благоустройству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Администрации 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3.3.5. Комиссия, в течение пяти рабочих дней, рассматривает заявление, предоставленные документы и готовит решение в виде протокола заседания Комиссии, которое регистрируется в журнале протоколов.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3.3.6 Максимальное время, затраченное на административную пр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цедуру, не должно превышать 5 календарных дней.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3.4. Осуществление межведомственного взаимодействия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3.4.1. Межведомственное взаимодействие при оказании муниципальной услуги не осуществляется.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3.5. Подготовка ордера или мотивированного отказа в предоставлении муниципальной услуги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3.5.1. Основанием для начала административной процедуры является оформление специалистом   протокола заседания Комиссии, с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держащего ее решение, и подписание его членами Комиссии.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3.5.2. На основании протокола заседания Комиссии специалист отдела в течение двух рабочих дней, с момента получения протокола заседания Коми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сии, оформляет ордер по форме (Приложение 2 к настоящему Администрати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ному регламенту) с обязательным указанием согласующих организаций, пре</w:t>
      </w:r>
      <w:r w:rsidRPr="0024018C">
        <w:rPr>
          <w:rFonts w:ascii="Times New Roman" w:hAnsi="Times New Roman"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color w:val="000000"/>
          <w:sz w:val="28"/>
          <w:szCs w:val="28"/>
        </w:rPr>
        <w:t>ставителей которых необходимо вызвать на место до начала работ; сроков начала и окончания производства работ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с возможн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стью продлением указанного срока, при предоставлении промежуточного акта сдачи объекта, который по</w:t>
      </w:r>
      <w:r w:rsidRPr="0024018C">
        <w:rPr>
          <w:rFonts w:ascii="Times New Roman" w:hAnsi="Times New Roman"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писывает  Глава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3.5.3. Если имеются основания для отказа в предоставлении муниципал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>ной услуги, установленные пунктом 2.10. настоящего Регламента, специалист  в устной форме: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- уведомляет Заявителя о наличии препятствий для дальнейшего рассмо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рения;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- объясняет Заявителю содержание выявленных недостатков в предста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ленных документах;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- предлагает принять меры по их устранению в срок, не превыша</w:t>
      </w:r>
      <w:r w:rsidRPr="0024018C">
        <w:rPr>
          <w:rFonts w:ascii="Times New Roman" w:hAnsi="Times New Roman"/>
          <w:color w:val="000000"/>
          <w:sz w:val="28"/>
          <w:szCs w:val="28"/>
        </w:rPr>
        <w:t>ю</w:t>
      </w:r>
      <w:r w:rsidRPr="0024018C">
        <w:rPr>
          <w:rFonts w:ascii="Times New Roman" w:hAnsi="Times New Roman"/>
          <w:color w:val="000000"/>
          <w:sz w:val="28"/>
          <w:szCs w:val="28"/>
        </w:rPr>
        <w:t>щий 7 рабочих дней со дня уведомления.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В случае если в течение установленного срока выявленные замеч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ния не устранены, специалист  в течение 2 рабочих дней готовит письменный отказ в предоставлении муниципальной услуги, который подписывает  Глава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Отказ в предоставлении муниципальной услуги передаётся лично Заявителю или его законному представителю, либо направляется Заявит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лю по почте на адрес, указанный в заявлении с уведомлением о вручении.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В случае если причины, по которым подготовлен отказ, в последующем были устранены, Заявитель вправе вновь направить обращение в МФЦ либо в Администрацию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для получения муниципальной услуги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Максимальное время, затрачиваемое на административную проц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дуру, не должно превышать 3 календарных дней.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>3.6. Выдача ордера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3.6.1. Основанием для начала административной процедуры служит оформление разрешения (ордера) на право производства земляных работ на территории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муниципального образования К</w:t>
      </w:r>
      <w:r w:rsidR="00F3082E">
        <w:rPr>
          <w:rFonts w:ascii="Times New Roman" w:hAnsi="Times New Roman"/>
          <w:color w:val="000000"/>
          <w:sz w:val="28"/>
          <w:szCs w:val="28"/>
        </w:rPr>
        <w:t>убанский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 Переволоцкого района Оренбургской области;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3.6.2. Заявителю или его законному представителю выдается ордер под роспись в журнале регистрации ордеров, который ведется специал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стом.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Ордер выдается Заявителю при предъявлении документа, удостоверя</w:t>
      </w:r>
      <w:r w:rsidRPr="0024018C">
        <w:rPr>
          <w:rFonts w:ascii="Times New Roman" w:hAnsi="Times New Roman"/>
          <w:color w:val="000000"/>
          <w:sz w:val="28"/>
          <w:szCs w:val="28"/>
        </w:rPr>
        <w:t>ю</w:t>
      </w:r>
      <w:r w:rsidRPr="0024018C">
        <w:rPr>
          <w:rFonts w:ascii="Times New Roman" w:hAnsi="Times New Roman"/>
          <w:color w:val="000000"/>
          <w:sz w:val="28"/>
          <w:szCs w:val="28"/>
        </w:rPr>
        <w:t>щего личность, либо его законному представителю при предъявлении довере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 Ордер является основанием для производства земляных работ на терр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тории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К</w:t>
      </w:r>
      <w:r w:rsidR="00F3082E">
        <w:rPr>
          <w:rFonts w:ascii="Times New Roman" w:hAnsi="Times New Roman"/>
          <w:color w:val="000000"/>
          <w:sz w:val="28"/>
          <w:szCs w:val="28"/>
        </w:rPr>
        <w:t>убанского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3.6.3. При утрате или при приведении ордера в негодность произв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дитель работ обращается в МФЦ либо в Администрацию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с заявлением на имя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г</w:t>
      </w:r>
      <w:r w:rsidRPr="0024018C">
        <w:rPr>
          <w:rFonts w:ascii="Times New Roman" w:hAnsi="Times New Roman"/>
          <w:color w:val="000000"/>
          <w:sz w:val="28"/>
          <w:szCs w:val="28"/>
        </w:rPr>
        <w:t>лавы о выдаче дубликата ордера. Специалист после получения указанного заявления, готовит дубликат орд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ра.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Дубликат ордера подписывается Главой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 Срок подготовки дубликата не может превышать 2 рабочих дней с момента обращ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3.6.4. На производство работ в случае аварий на инженерных сетях А</w:t>
      </w:r>
      <w:r w:rsidRPr="0024018C">
        <w:rPr>
          <w:rFonts w:ascii="Times New Roman" w:hAnsi="Times New Roman"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министрацией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Pr="0024018C">
        <w:rPr>
          <w:rFonts w:ascii="Times New Roman" w:hAnsi="Times New Roman"/>
          <w:color w:val="000000"/>
          <w:sz w:val="28"/>
          <w:szCs w:val="28"/>
        </w:rPr>
        <w:t>немедленно без рассмотрения заявки на Комиссии выдается ордер с пометкой «Аварийный» за подписью  Главы сельс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Для получения ордера на производство земляных работ для ликвидации аварии в выходные, праздничные дни и во внерабочее время в будни организация подает в Администрацию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соответствующую зая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ку с указанием цели, места, даты проведения работ, а также ответственного за эти работы.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На основании заявки Администрация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, руководствуясь план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выми материалами, выдает ордер с пометкой «Аварийный», с обязательным указан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ем организаций, представителей которых необходимо вызвать на место до н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чала работ.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3.6.5. Максимальное время, затрачиваемое на административную проц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дуру, не должно превышать 2 календарных дней.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bCs/>
          <w:color w:val="000000"/>
          <w:sz w:val="28"/>
          <w:szCs w:val="28"/>
        </w:rPr>
        <w:t xml:space="preserve">3.7. Продление срока действия ордера или выдача отказа в продлении срока действия ордера 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3.7.1. Основанием для продления срока действия ордера является личное заявление Заявителя, с указанием срока и причин продления.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В случае принятия Комиссией решения о продлении срока действия ордера, специалист  в течение одного рабочего дня оформляет пр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дление срока действия ордера за подписью  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г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3.7.2. В случае отказа в продлении срока действия ордера, специалист   в течение двух рабочих дней со дня принятия такого решения подготавливает мотивированный письменный отказ в продлении срока действия ордера за по</w:t>
      </w:r>
      <w:r w:rsidRPr="0024018C">
        <w:rPr>
          <w:rFonts w:ascii="Times New Roman" w:hAnsi="Times New Roman"/>
          <w:color w:val="000000"/>
          <w:sz w:val="28"/>
          <w:szCs w:val="28"/>
        </w:rPr>
        <w:t>д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писью 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г</w:t>
      </w:r>
      <w:r w:rsidRPr="0024018C">
        <w:rPr>
          <w:rFonts w:ascii="Times New Roman" w:hAnsi="Times New Roman"/>
          <w:color w:val="000000"/>
          <w:sz w:val="28"/>
          <w:szCs w:val="28"/>
        </w:rPr>
        <w:t>лавы сельс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Решение Комиссии об отказе в продлении срока действия ордера должно содержать основания отказа и может быть обжаловано Заявителем либо его представителем в судебном порядке. 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3.7.3. Максимальное время, затрачиваемое на административную проц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дуру, не должно превышать 2 календарных дней.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 </w:t>
      </w:r>
      <w:r w:rsidRPr="0024018C">
        <w:rPr>
          <w:rFonts w:ascii="Times New Roman" w:hAnsi="Times New Roman"/>
          <w:bCs/>
          <w:color w:val="000000"/>
          <w:sz w:val="28"/>
          <w:szCs w:val="28"/>
        </w:rPr>
        <w:t>3.8. Приём выполненных работ по восстановлению благоустройства или отказ в приёме выполненных работ по восстановлению благоустройства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3.8.1. После завершения земляных работ Комиссия производит проверку работ по восстановлению нарушенного благоустройства и составл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ет Акт сдачи объекта по восстановлению нарушенного благоустройства после проведения земляных работ (Приложение 5 к настоящему Административному регламенту) в двух экземплярах. Один экземпляр акта ост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ется в отделе, один у Заявителя.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Подписание акта сдачи объекта по восстановлению нарушенного благоустройства является основанием для закрытия ордера на выполн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ние земляных работ на территории 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>муниципального образования К</w:t>
      </w:r>
      <w:r w:rsidR="00A92FE8">
        <w:rPr>
          <w:rFonts w:ascii="Times New Roman" w:hAnsi="Times New Roman"/>
          <w:color w:val="000000"/>
          <w:sz w:val="28"/>
          <w:szCs w:val="28"/>
        </w:rPr>
        <w:t>убанский</w:t>
      </w:r>
      <w:r w:rsidR="009D1EFC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3.8.2. Комиссия отказывает в приемке работ и в подписание акта приема выполненных работ по восстановлению нарушенного благоустро</w:t>
      </w:r>
      <w:r w:rsidRPr="0024018C">
        <w:rPr>
          <w:rFonts w:ascii="Times New Roman" w:hAnsi="Times New Roman"/>
          <w:color w:val="000000"/>
          <w:sz w:val="28"/>
          <w:szCs w:val="28"/>
        </w:rPr>
        <w:t>й</w:t>
      </w:r>
      <w:r w:rsidRPr="0024018C">
        <w:rPr>
          <w:rFonts w:ascii="Times New Roman" w:hAnsi="Times New Roman"/>
          <w:color w:val="000000"/>
          <w:sz w:val="28"/>
          <w:szCs w:val="28"/>
        </w:rPr>
        <w:t>ства в случае, если выполненные работы по восстановлению благоустро</w:t>
      </w:r>
      <w:r w:rsidRPr="0024018C">
        <w:rPr>
          <w:rFonts w:ascii="Times New Roman" w:hAnsi="Times New Roman"/>
          <w:color w:val="000000"/>
          <w:sz w:val="28"/>
          <w:szCs w:val="28"/>
        </w:rPr>
        <w:t>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ства выполнены не в полном объеме или с нарушением требований </w:t>
      </w:r>
      <w:r w:rsidRPr="00BC125E">
        <w:rPr>
          <w:rFonts w:ascii="Times New Roman" w:hAnsi="Times New Roman"/>
          <w:color w:val="000000"/>
          <w:sz w:val="28"/>
          <w:szCs w:val="28"/>
        </w:rPr>
        <w:t>СНиП 111-10-75.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Отказ в подписании акта сдачи объекта по восстановлению нар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шенного благоустройства оформляется в письменной форме с обоснованием причин отказа в срок, не превышающий 3 рабочих дней, и может быть обжалован заяв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телем в установленном законом порядке. 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3.8.3. Максимальное время, затрачиваемое на административную проц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дуру, не должно превышать 3 календарных дней.</w:t>
      </w:r>
    </w:p>
    <w:p w:rsidR="0024018C" w:rsidRDefault="0024018C" w:rsidP="0024018C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A5B" w:rsidRDefault="006C6A5B" w:rsidP="0024018C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4. Порядок и формы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предоставлением</w:t>
      </w:r>
      <w:r w:rsidR="00240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18C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24018C" w:rsidRPr="0024018C" w:rsidRDefault="0024018C" w:rsidP="0024018C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действий по предоставлению муниципальной услуги, определённых настоящим Админис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ративным регламентом, за полнотой и качеством предоставления муниципал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>ной услуги, действиями специалиста (далее – должностное лицо) осуществл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="004027FD" w:rsidRPr="0024018C">
        <w:rPr>
          <w:rFonts w:ascii="Times New Roman" w:hAnsi="Times New Roman"/>
          <w:color w:val="000000"/>
          <w:sz w:val="28"/>
          <w:szCs w:val="28"/>
        </w:rPr>
        <w:t>г</w:t>
      </w:r>
      <w:r w:rsidRPr="0024018C">
        <w:rPr>
          <w:rFonts w:ascii="Times New Roman" w:hAnsi="Times New Roman"/>
          <w:color w:val="000000"/>
          <w:sz w:val="28"/>
          <w:szCs w:val="28"/>
        </w:rPr>
        <w:t>лав</w:t>
      </w:r>
      <w:r w:rsidR="004027FD" w:rsidRPr="0024018C">
        <w:rPr>
          <w:rFonts w:ascii="Times New Roman" w:hAnsi="Times New Roman"/>
          <w:color w:val="000000"/>
          <w:sz w:val="28"/>
          <w:szCs w:val="28"/>
        </w:rPr>
        <w:t>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администрации сельс</w:t>
      </w:r>
      <w:r w:rsidR="004027FD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 xml:space="preserve">4.2. Текущий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осуществляется в форме регулярных проверок соблюдения и исполнения насто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щего Административного регламента.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4.3. Должностное лицо, ответственное за предоставление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услуги, несёт персональную ответственность за сроки и порядок исполнения каждой административной процедуры, указанной в Административном регл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менте.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Персональная ответственность должностного лица закрепляется в его должностной инструкции в соответствии с требованиями законод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тельства.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4.3.1. Должностные лица несут персональную ответственность за полн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ту, грамотность и доступность проведённого консультирования, полноту собранных документов, правильность их оформления, соблюд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ния требований к документам, за правильность выполнения процедур по приёму,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блюдением требований к составу документов;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4.4.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на основании нормативных актов Администрации сельс</w:t>
      </w:r>
      <w:r w:rsidR="004027FD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и обращений заинтересованных лиц, в целях в</w:t>
      </w:r>
      <w:r w:rsidRPr="0024018C">
        <w:rPr>
          <w:rFonts w:ascii="Times New Roman" w:hAnsi="Times New Roman"/>
          <w:color w:val="000000"/>
          <w:sz w:val="28"/>
          <w:szCs w:val="28"/>
        </w:rPr>
        <w:t>ы</w:t>
      </w:r>
      <w:r w:rsidRPr="0024018C">
        <w:rPr>
          <w:rFonts w:ascii="Times New Roman" w:hAnsi="Times New Roman"/>
          <w:color w:val="000000"/>
          <w:sz w:val="28"/>
          <w:szCs w:val="28"/>
        </w:rPr>
        <w:t>явления и устранения нарушений прав заявителей, содержащих жалобы на де</w:t>
      </w:r>
      <w:r w:rsidRPr="0024018C">
        <w:rPr>
          <w:rFonts w:ascii="Times New Roman" w:hAnsi="Times New Roman"/>
          <w:color w:val="000000"/>
          <w:sz w:val="28"/>
          <w:szCs w:val="28"/>
        </w:rPr>
        <w:t>й</w:t>
      </w:r>
      <w:r w:rsidRPr="0024018C">
        <w:rPr>
          <w:rFonts w:ascii="Times New Roman" w:hAnsi="Times New Roman"/>
          <w:color w:val="000000"/>
          <w:sz w:val="28"/>
          <w:szCs w:val="28"/>
        </w:rPr>
        <w:t>ствия (бездействие) должностного лица, а также проверки исполнения положений Административного регламе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та;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интересованных лиц);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дельные вопросы (тематические проверки);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4.7. Для проведения проверки полноты и качества предоставления мун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ципальной услуги нормативным актом Администрации сельс</w:t>
      </w:r>
      <w:r w:rsidR="004027FD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формируется комиссия, председателем которой является </w:t>
      </w:r>
      <w:r w:rsidR="004027FD" w:rsidRPr="0024018C">
        <w:rPr>
          <w:rFonts w:ascii="Times New Roman" w:hAnsi="Times New Roman"/>
          <w:color w:val="000000"/>
          <w:sz w:val="28"/>
          <w:szCs w:val="28"/>
        </w:rPr>
        <w:t>глава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4027FD" w:rsidRPr="0024018C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 В состав комиссии включаются муниципальные служащие Администрации сельс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>, не задействованные в предоставлении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Комиссия имеет право: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- разрабатывать предложения по вопросам предоставления муниципал</w:t>
      </w:r>
      <w:r w:rsidRPr="0024018C">
        <w:rPr>
          <w:rFonts w:ascii="Times New Roman" w:hAnsi="Times New Roman"/>
          <w:color w:val="000000"/>
          <w:sz w:val="28"/>
          <w:szCs w:val="28"/>
        </w:rPr>
        <w:t>ь</w:t>
      </w:r>
      <w:r w:rsidRPr="0024018C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-привлекать к своей работе экспертов, специализированные консультац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онные и иные организации.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Справка подписывается председателем комиссии.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4.8. По результатам проведённых проверок, в случае выявления наруш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ний прав заявителей, осуществляется привлечение виновных лиц к дисциплинарной ответственности в соответствии с действующим закон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дательством.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де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тельностью должностного лица при предоставлении муниципальной услуги.</w:t>
      </w:r>
    </w:p>
    <w:p w:rsidR="006C6A5B" w:rsidRPr="0024018C" w:rsidRDefault="006C6A5B" w:rsidP="00964081">
      <w:pPr>
        <w:pStyle w:val="ConsPlusNormal"/>
        <w:tabs>
          <w:tab w:val="left" w:pos="900"/>
          <w:tab w:val="left" w:pos="1080"/>
        </w:tabs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C6A5B" w:rsidRPr="0024018C" w:rsidRDefault="006C6A5B" w:rsidP="0024018C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стных лиц либо муниципальных служащих</w:t>
      </w:r>
      <w:r w:rsid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pStyle w:val="ConsPlusNormal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Действия (бездействие) и решения должностного лица, осуществляемые (принятые) в ходе предоставления муниципальной услуги, могут быть обжал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ваны заинтересованными лицами в досудебном (внесудебном) порядке в соо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ветствии с законодательством Российской Федерации.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5.1. Жалоба должна содержать: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1) наименование отдела, предоставляющего муниципальную услугу, фамилия, имя, отчество и должность специалиста отдела, предоставляющего м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ниципальную услугу, решения и действия (бездействия) которых обжалуются;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2) фамилия, имя, отчество (последнее при наличии), сведения о месте ж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тельства заявителя – физического лица (индивидуального предпринимателя)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ной почты (при наличии) и почтовый адрес, по которым должен быть отпра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лен ответ заявителю;</w:t>
      </w:r>
      <w:proofErr w:type="gramEnd"/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дела, предоставляющего муниципальную услугу, специалиста отдела, предоста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ляющего муниципальную услугу, либо муниципального служащего (служащ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го);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(бездействием), предоставляющего муниципальную у</w:t>
      </w:r>
      <w:r w:rsidRPr="0024018C">
        <w:rPr>
          <w:rFonts w:ascii="Times New Roman" w:hAnsi="Times New Roman"/>
          <w:color w:val="000000"/>
          <w:sz w:val="28"/>
          <w:szCs w:val="28"/>
        </w:rPr>
        <w:t>с</w:t>
      </w:r>
      <w:r w:rsidRPr="0024018C">
        <w:rPr>
          <w:rFonts w:ascii="Times New Roman" w:hAnsi="Times New Roman"/>
          <w:color w:val="000000"/>
          <w:sz w:val="28"/>
          <w:szCs w:val="28"/>
        </w:rPr>
        <w:t>лугу, специал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иста</w:t>
      </w:r>
      <w:r w:rsidRPr="0024018C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либо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пального служащего (служащего). Заявителем могут быть представлены док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менты (при наличии), подтверждающие доводы заявителя, либо их копии.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5.2.1. нарушения срока регистрации запроса заявителя о предоста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>лении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5.2.2. нарушения срока предоставления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5.2.3. требования у заявителя документов, не предусмотренных норм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тивными правовыми актами Российской Федерации, нормативными правовыми актами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области, муниципальными правовыми актами для пр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5.2.4. отказа в приёме документов, предоставление которых предусмотрено нормативными правовыми актами Российской Федерации, но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мативными правовыми актами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 xml:space="preserve">Оренбургской </w:t>
      </w:r>
      <w:r w:rsidRPr="0024018C">
        <w:rPr>
          <w:rFonts w:ascii="Times New Roman" w:hAnsi="Times New Roman"/>
          <w:color w:val="000000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 xml:space="preserve">5.2.5. отказа в предоставлении муниципальной услуги, если основания отказа не предусмотрены федеральными законами и принятыми и принятыми в соответствии с ними иными нормативными правовыми актами Российской Федерации, нормативными правовыми актами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области,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пальными правовыми актами;</w:t>
      </w:r>
      <w:proofErr w:type="gramEnd"/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5.2.6. затребования с заявителя при предоставлении муниципальной усл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области, муниц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пальными правовыми актами;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5.2.7.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18C">
        <w:rPr>
          <w:rFonts w:ascii="Times New Roman" w:hAnsi="Times New Roman"/>
          <w:color w:val="000000"/>
          <w:sz w:val="28"/>
          <w:szCs w:val="28"/>
        </w:rPr>
        <w:t>отказа должностных лиц в исправлении допущенных опечаток и ошибок в выданных в результате предоставления муниципальной услуги док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ментах либо нарушение установленного срока таких исправлений</w:t>
      </w:r>
      <w:proofErr w:type="gramEnd"/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направление жалобы по почте, через МФЦ, с использов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нием информационно-телекоммуникационной сети «Интернет», официального сайта Администрации сельс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услуг. Жалоба м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жет быть принята при личном приёме заявителя.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5.4. Жалоба подаётся в письменной форме на бумажном носителе или в электронной форме в Администрацию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электроном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виде жалоба может быть подана заявителем посредс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вом: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1) Региональной информационной системы «Портал государственных и мун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ципальных услуг (функций)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Оренбургской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области»;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2) Федеральной государственной информационной системы «Единый по</w:t>
      </w:r>
      <w:r w:rsidRPr="0024018C">
        <w:rPr>
          <w:rFonts w:ascii="Times New Roman" w:hAnsi="Times New Roman"/>
          <w:color w:val="000000"/>
          <w:sz w:val="28"/>
          <w:szCs w:val="28"/>
        </w:rPr>
        <w:t>р</w:t>
      </w:r>
      <w:r w:rsidRPr="0024018C">
        <w:rPr>
          <w:rFonts w:ascii="Times New Roman" w:hAnsi="Times New Roman"/>
          <w:color w:val="000000"/>
          <w:sz w:val="28"/>
          <w:szCs w:val="28"/>
        </w:rPr>
        <w:t>тал государственных и муниципальных услуг (функций)»;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3) Федеральной государственной информационной системы «Досудебное о</w:t>
      </w:r>
      <w:r w:rsidRPr="0024018C">
        <w:rPr>
          <w:rFonts w:ascii="Times New Roman" w:hAnsi="Times New Roman"/>
          <w:color w:val="000000"/>
          <w:sz w:val="28"/>
          <w:szCs w:val="28"/>
        </w:rPr>
        <w:t>б</w:t>
      </w:r>
      <w:r w:rsidRPr="0024018C">
        <w:rPr>
          <w:rFonts w:ascii="Times New Roman" w:hAnsi="Times New Roman"/>
          <w:color w:val="000000"/>
          <w:sz w:val="28"/>
          <w:szCs w:val="28"/>
        </w:rPr>
        <w:t>жалование» (</w:t>
      </w:r>
      <w:r w:rsidRPr="0024018C">
        <w:rPr>
          <w:rFonts w:ascii="Times New Roman" w:hAnsi="Times New Roman"/>
          <w:color w:val="000000"/>
          <w:sz w:val="28"/>
          <w:szCs w:val="28"/>
          <w:u w:val="single"/>
        </w:rPr>
        <w:t>https://do.gosuslugi.ru</w:t>
      </w:r>
      <w:r w:rsidRPr="0024018C">
        <w:rPr>
          <w:rFonts w:ascii="Times New Roman" w:hAnsi="Times New Roman"/>
          <w:color w:val="000000"/>
          <w:sz w:val="28"/>
          <w:szCs w:val="28"/>
        </w:rPr>
        <w:t>).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5.5. Сроки рассмотрения жалобы: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5.5.1. жалоба, поступающая в Администрацию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>, подлежит рассмотрению должностным лицом, наделённым полн</w:t>
      </w:r>
      <w:r w:rsidRPr="0024018C">
        <w:rPr>
          <w:rFonts w:ascii="Times New Roman" w:hAnsi="Times New Roman"/>
          <w:color w:val="000000"/>
          <w:sz w:val="28"/>
          <w:szCs w:val="28"/>
        </w:rPr>
        <w:t>о</w:t>
      </w:r>
      <w:r w:rsidRPr="0024018C">
        <w:rPr>
          <w:rFonts w:ascii="Times New Roman" w:hAnsi="Times New Roman"/>
          <w:color w:val="000000"/>
          <w:sz w:val="28"/>
          <w:szCs w:val="28"/>
        </w:rPr>
        <w:t>мочиями по рассмотрению жалоб, в течение 15 рабочих дней со дня её регис</w:t>
      </w:r>
      <w:r w:rsidRPr="0024018C">
        <w:rPr>
          <w:rFonts w:ascii="Times New Roman" w:hAnsi="Times New Roman"/>
          <w:color w:val="000000"/>
          <w:sz w:val="28"/>
          <w:szCs w:val="28"/>
        </w:rPr>
        <w:t>т</w:t>
      </w:r>
      <w:r w:rsidRPr="0024018C">
        <w:rPr>
          <w:rFonts w:ascii="Times New Roman" w:hAnsi="Times New Roman"/>
          <w:color w:val="000000"/>
          <w:sz w:val="28"/>
          <w:szCs w:val="28"/>
        </w:rPr>
        <w:t>рации;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5.5.2. в случае обжалования отказа должностных лиц в приёме докуме</w:t>
      </w:r>
      <w:r w:rsidRPr="0024018C">
        <w:rPr>
          <w:rFonts w:ascii="Times New Roman" w:hAnsi="Times New Roman"/>
          <w:color w:val="000000"/>
          <w:sz w:val="28"/>
          <w:szCs w:val="28"/>
        </w:rPr>
        <w:t>н</w:t>
      </w:r>
      <w:r w:rsidRPr="0024018C">
        <w:rPr>
          <w:rFonts w:ascii="Times New Roman" w:hAnsi="Times New Roman"/>
          <w:color w:val="000000"/>
          <w:sz w:val="28"/>
          <w:szCs w:val="28"/>
        </w:rPr>
        <w:t>тов у заявителя либо в исправлении допущенных опечаток и ошибок или в сл</w:t>
      </w:r>
      <w:r w:rsidRPr="0024018C">
        <w:rPr>
          <w:rFonts w:ascii="Times New Roman" w:hAnsi="Times New Roman"/>
          <w:color w:val="000000"/>
          <w:sz w:val="28"/>
          <w:szCs w:val="28"/>
        </w:rPr>
        <w:t>у</w:t>
      </w:r>
      <w:r w:rsidRPr="0024018C">
        <w:rPr>
          <w:rFonts w:ascii="Times New Roman" w:hAnsi="Times New Roman"/>
          <w:color w:val="000000"/>
          <w:sz w:val="28"/>
          <w:szCs w:val="28"/>
        </w:rPr>
        <w:t>чае обжалования нарушения установленного срока таких исправлений в теч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ние 5 рабочих дней со дня её регистрации.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5.6. По результатам рассмотрения жалобы Администрация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принимает одно из следующих решений (Пр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ложение 6):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5.6.1. об удовлетворении жалобы, в том числе в форме отмены прин</w:t>
      </w:r>
      <w:r w:rsidRPr="0024018C">
        <w:rPr>
          <w:rFonts w:ascii="Times New Roman" w:hAnsi="Times New Roman"/>
          <w:color w:val="000000"/>
          <w:sz w:val="28"/>
          <w:szCs w:val="28"/>
        </w:rPr>
        <w:t>я</w:t>
      </w:r>
      <w:r w:rsidRPr="0024018C">
        <w:rPr>
          <w:rFonts w:ascii="Times New Roman" w:hAnsi="Times New Roman"/>
          <w:color w:val="000000"/>
          <w:sz w:val="28"/>
          <w:szCs w:val="28"/>
        </w:rPr>
        <w:t>того решения, исправления допущенных должностными лицами, предоставляющ</w:t>
      </w:r>
      <w:r w:rsidRPr="0024018C">
        <w:rPr>
          <w:rFonts w:ascii="Times New Roman" w:hAnsi="Times New Roman"/>
          <w:color w:val="000000"/>
          <w:sz w:val="28"/>
          <w:szCs w:val="28"/>
        </w:rPr>
        <w:t>и</w:t>
      </w:r>
      <w:r w:rsidRPr="0024018C">
        <w:rPr>
          <w:rFonts w:ascii="Times New Roman" w:hAnsi="Times New Roman"/>
          <w:color w:val="000000"/>
          <w:sz w:val="28"/>
          <w:szCs w:val="28"/>
        </w:rPr>
        <w:t>ми муниципальную услугу, опечаток и ошибок в выданных в результате пр</w:t>
      </w:r>
      <w:r w:rsidRPr="0024018C">
        <w:rPr>
          <w:rFonts w:ascii="Times New Roman" w:hAnsi="Times New Roman"/>
          <w:color w:val="000000"/>
          <w:sz w:val="28"/>
          <w:szCs w:val="28"/>
        </w:rPr>
        <w:t>е</w:t>
      </w:r>
      <w:r w:rsidRPr="0024018C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 документах, а также в иных формах;</w:t>
      </w:r>
      <w:proofErr w:type="gramEnd"/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5.6.2. об отказе в удовлетворении жалобы.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>5.7. Мотивированный ответ о результатах рассмотрения жалобы напра</w:t>
      </w:r>
      <w:r w:rsidRPr="0024018C">
        <w:rPr>
          <w:rFonts w:ascii="Times New Roman" w:hAnsi="Times New Roman"/>
          <w:color w:val="000000"/>
          <w:sz w:val="28"/>
          <w:szCs w:val="28"/>
        </w:rPr>
        <w:t>в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ляется заявителю в письменной форме и по желанию заявителя в </w:t>
      </w:r>
      <w:r w:rsidRPr="0024018C">
        <w:rPr>
          <w:rFonts w:ascii="Times New Roman" w:hAnsi="Times New Roman"/>
          <w:color w:val="000000"/>
          <w:sz w:val="28"/>
          <w:szCs w:val="28"/>
        </w:rPr>
        <w:lastRenderedPageBreak/>
        <w:t>электронной форме не позднее дня, следующего за днём принятия одного из решений, указанных в пункте 5.6 настоящего Административного ре</w:t>
      </w:r>
      <w:r w:rsidRPr="0024018C">
        <w:rPr>
          <w:rFonts w:ascii="Times New Roman" w:hAnsi="Times New Roman"/>
          <w:color w:val="000000"/>
          <w:sz w:val="28"/>
          <w:szCs w:val="28"/>
        </w:rPr>
        <w:t>г</w:t>
      </w:r>
      <w:r w:rsidRPr="0024018C">
        <w:rPr>
          <w:rFonts w:ascii="Times New Roman" w:hAnsi="Times New Roman"/>
          <w:color w:val="000000"/>
          <w:sz w:val="28"/>
          <w:szCs w:val="28"/>
        </w:rPr>
        <w:t>ламента.</w:t>
      </w:r>
    </w:p>
    <w:p w:rsidR="006C6A5B" w:rsidRPr="0024018C" w:rsidRDefault="006C6A5B" w:rsidP="00964081">
      <w:pPr>
        <w:pStyle w:val="NoSpacing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4018C">
        <w:rPr>
          <w:rFonts w:ascii="Times New Roman" w:hAnsi="Times New Roman"/>
          <w:color w:val="000000"/>
          <w:sz w:val="28"/>
          <w:szCs w:val="28"/>
        </w:rPr>
        <w:t>рассмотрения ж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4018C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24018C">
        <w:rPr>
          <w:rFonts w:ascii="Times New Roman" w:hAnsi="Times New Roman"/>
          <w:color w:val="000000"/>
          <w:sz w:val="28"/>
          <w:szCs w:val="28"/>
        </w:rPr>
        <w:t>а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медлительно направляет имеющиеся материалы в прокуратуру 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>Переволоцкого</w:t>
      </w:r>
      <w:r w:rsidRPr="0024018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24018C">
        <w:rPr>
          <w:rFonts w:ascii="Times New Roman" w:hAnsi="Times New Roman"/>
          <w:color w:val="000000"/>
          <w:sz w:val="28"/>
          <w:szCs w:val="28"/>
        </w:rPr>
        <w:t>й</w:t>
      </w:r>
      <w:r w:rsidRPr="0024018C">
        <w:rPr>
          <w:rFonts w:ascii="Times New Roman" w:hAnsi="Times New Roman"/>
          <w:color w:val="000000"/>
          <w:sz w:val="28"/>
          <w:szCs w:val="28"/>
        </w:rPr>
        <w:t>она</w:t>
      </w:r>
      <w:r w:rsidR="00964081" w:rsidRPr="0024018C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  <w:r w:rsidRPr="0024018C">
        <w:rPr>
          <w:rFonts w:ascii="Times New Roman" w:hAnsi="Times New Roman"/>
          <w:color w:val="000000"/>
          <w:sz w:val="28"/>
          <w:szCs w:val="28"/>
        </w:rPr>
        <w:t>.</w:t>
      </w:r>
    </w:p>
    <w:p w:rsidR="006C6A5B" w:rsidRPr="0024018C" w:rsidRDefault="006C6A5B" w:rsidP="00964081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24018C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5245" w:type="dxa"/>
        <w:tblInd w:w="4786" w:type="dxa"/>
        <w:tblLook w:val="01E0"/>
      </w:tblPr>
      <w:tblGrid>
        <w:gridCol w:w="5245"/>
      </w:tblGrid>
      <w:tr w:rsidR="006C6A5B" w:rsidRPr="00FA142C" w:rsidTr="0024018C">
        <w:tc>
          <w:tcPr>
            <w:tcW w:w="5245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jc w:val="right"/>
              <w:rPr>
                <w:b/>
              </w:rPr>
            </w:pPr>
            <w:r w:rsidRPr="00FA142C">
              <w:rPr>
                <w:rFonts w:cs="Arial"/>
                <w:b/>
                <w:bCs/>
              </w:rPr>
              <w:t>Приложение 1</w:t>
            </w:r>
            <w:r w:rsidRPr="00FA142C">
              <w:rPr>
                <w:b/>
              </w:rPr>
              <w:t xml:space="preserve">                                                                     </w:t>
            </w:r>
          </w:p>
        </w:tc>
      </w:tr>
    </w:tbl>
    <w:p w:rsidR="006C6A5B" w:rsidRPr="004B7865" w:rsidRDefault="006C6A5B" w:rsidP="006C6A5B">
      <w:pPr>
        <w:widowControl w:val="0"/>
        <w:shd w:val="clear" w:color="auto" w:fill="FFFFFF"/>
        <w:suppressAutoHyphens/>
        <w:ind w:right="-57" w:firstLine="708"/>
        <w:contextualSpacing/>
        <w:jc w:val="right"/>
        <w:rPr>
          <w:rFonts w:cs="Arial"/>
          <w:b/>
          <w:bCs/>
          <w:sz w:val="12"/>
          <w:szCs w:val="12"/>
        </w:rPr>
      </w:pPr>
    </w:p>
    <w:tbl>
      <w:tblPr>
        <w:tblW w:w="0" w:type="auto"/>
        <w:tblLook w:val="00A0"/>
      </w:tblPr>
      <w:tblGrid>
        <w:gridCol w:w="4504"/>
        <w:gridCol w:w="424"/>
        <w:gridCol w:w="421"/>
        <w:gridCol w:w="283"/>
        <w:gridCol w:w="3938"/>
      </w:tblGrid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:rsidR="006C6A5B" w:rsidRPr="00FA142C" w:rsidRDefault="006C6A5B" w:rsidP="00A92FE8">
            <w:pPr>
              <w:widowControl w:val="0"/>
              <w:suppressAutoHyphens/>
              <w:ind w:right="-57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2C">
              <w:rPr>
                <w:rFonts w:ascii="Times New Roman" w:hAnsi="Times New Roman"/>
                <w:bCs/>
                <w:sz w:val="26"/>
                <w:szCs w:val="26"/>
              </w:rPr>
              <w:t xml:space="preserve">Главе </w:t>
            </w:r>
            <w:r w:rsidR="00964081" w:rsidRPr="00FA142C"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К</w:t>
            </w:r>
            <w:r w:rsidR="00A92FE8">
              <w:rPr>
                <w:rFonts w:ascii="Times New Roman" w:hAnsi="Times New Roman"/>
                <w:bCs/>
                <w:sz w:val="26"/>
                <w:szCs w:val="26"/>
              </w:rPr>
              <w:t>убанский</w:t>
            </w:r>
            <w:r w:rsidR="00964081" w:rsidRPr="00FA142C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Переволоцкого района Оренбургской области</w:t>
            </w: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142C">
              <w:rPr>
                <w:rFonts w:cs="Arial"/>
                <w:b/>
                <w:bCs/>
                <w:sz w:val="16"/>
                <w:szCs w:val="16"/>
              </w:rPr>
              <w:t>(Ф.И.О.)</w:t>
            </w: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rPr>
                <w:rFonts w:cs="Arial"/>
                <w:b/>
                <w:bCs/>
              </w:rPr>
            </w:pPr>
            <w:r w:rsidRPr="00FA142C">
              <w:rPr>
                <w:rFonts w:cs="Arial"/>
                <w:b/>
                <w:bCs/>
              </w:rPr>
              <w:t>от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4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A142C">
              <w:rPr>
                <w:rFonts w:cs="Arial"/>
                <w:b/>
                <w:bCs/>
                <w:sz w:val="16"/>
                <w:szCs w:val="16"/>
              </w:rPr>
              <w:t>(Ф.И.О. заявителя)</w:t>
            </w: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t>адрес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141" w:type="dxa"/>
            <w:gridSpan w:val="3"/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t>телефон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widowControl w:val="0"/>
              <w:suppressAutoHyphens/>
              <w:ind w:right="-57"/>
              <w:contextualSpacing/>
              <w:jc w:val="right"/>
              <w:rPr>
                <w:rFonts w:cs="Arial"/>
                <w:b/>
                <w:bCs/>
              </w:rPr>
            </w:pPr>
          </w:p>
        </w:tc>
      </w:tr>
    </w:tbl>
    <w:p w:rsidR="006C6A5B" w:rsidRPr="004B7865" w:rsidRDefault="006C6A5B" w:rsidP="006C6A5B">
      <w:pPr>
        <w:widowControl w:val="0"/>
        <w:shd w:val="clear" w:color="auto" w:fill="FFFFFF"/>
        <w:suppressAutoHyphens/>
        <w:ind w:right="-57" w:firstLine="708"/>
        <w:jc w:val="right"/>
        <w:rPr>
          <w:rFonts w:cs="Arial"/>
          <w:b/>
          <w:bCs/>
        </w:rPr>
      </w:pPr>
    </w:p>
    <w:p w:rsidR="006C6A5B" w:rsidRPr="0024018C" w:rsidRDefault="006C6A5B" w:rsidP="0024018C">
      <w:pPr>
        <w:suppressAutoHyphens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24018C">
        <w:rPr>
          <w:rFonts w:ascii="Times New Roman" w:hAnsi="Times New Roman"/>
        </w:rPr>
        <w:t>З</w:t>
      </w:r>
      <w:proofErr w:type="gramEnd"/>
      <w:r w:rsidRPr="0024018C">
        <w:rPr>
          <w:rFonts w:ascii="Times New Roman" w:hAnsi="Times New Roman"/>
        </w:rPr>
        <w:t xml:space="preserve"> А Я В Л Е Н И Е</w:t>
      </w:r>
    </w:p>
    <w:p w:rsidR="006C6A5B" w:rsidRPr="0024018C" w:rsidRDefault="006C6A5B" w:rsidP="0024018C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3"/>
        <w:gridCol w:w="471"/>
        <w:gridCol w:w="562"/>
        <w:gridCol w:w="381"/>
        <w:gridCol w:w="250"/>
        <w:gridCol w:w="172"/>
        <w:gridCol w:w="122"/>
        <w:gridCol w:w="989"/>
        <w:gridCol w:w="542"/>
        <w:gridCol w:w="340"/>
        <w:gridCol w:w="222"/>
        <w:gridCol w:w="106"/>
        <w:gridCol w:w="274"/>
        <w:gridCol w:w="679"/>
        <w:gridCol w:w="191"/>
        <w:gridCol w:w="161"/>
        <w:gridCol w:w="138"/>
        <w:gridCol w:w="367"/>
        <w:gridCol w:w="559"/>
        <w:gridCol w:w="138"/>
        <w:gridCol w:w="769"/>
        <w:gridCol w:w="236"/>
        <w:gridCol w:w="228"/>
        <w:gridCol w:w="78"/>
        <w:gridCol w:w="62"/>
        <w:gridCol w:w="413"/>
        <w:gridCol w:w="144"/>
        <w:gridCol w:w="513"/>
      </w:tblGrid>
      <w:tr w:rsidR="006C6A5B" w:rsidRPr="00FA142C" w:rsidTr="0024018C">
        <w:tc>
          <w:tcPr>
            <w:tcW w:w="2193" w:type="dxa"/>
            <w:gridSpan w:val="5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7944" w:type="dxa"/>
            <w:gridSpan w:val="23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(Ф.И.О., должность, название организации)</w:t>
            </w:r>
          </w:p>
        </w:tc>
      </w:tr>
      <w:tr w:rsidR="006C6A5B" w:rsidRPr="00FA142C" w:rsidTr="0024018C">
        <w:tc>
          <w:tcPr>
            <w:tcW w:w="1934" w:type="dxa"/>
            <w:gridSpan w:val="4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Адрес:</w:t>
            </w:r>
          </w:p>
        </w:tc>
        <w:tc>
          <w:tcPr>
            <w:tcW w:w="8203" w:type="dxa"/>
            <w:gridSpan w:val="24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6157" w:type="dxa"/>
            <w:gridSpan w:val="1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2575" w:type="dxa"/>
            <w:gridSpan w:val="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2193" w:type="dxa"/>
            <w:gridSpan w:val="5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Подрядчик</w:t>
            </w:r>
          </w:p>
        </w:tc>
        <w:tc>
          <w:tcPr>
            <w:tcW w:w="7944" w:type="dxa"/>
            <w:gridSpan w:val="23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(Ф.И.О., должность, название организации)</w:t>
            </w:r>
          </w:p>
        </w:tc>
      </w:tr>
      <w:tr w:rsidR="006C6A5B" w:rsidRPr="00FA142C" w:rsidTr="0024018C">
        <w:tc>
          <w:tcPr>
            <w:tcW w:w="1934" w:type="dxa"/>
            <w:gridSpan w:val="4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Адрес:</w:t>
            </w:r>
          </w:p>
        </w:tc>
        <w:tc>
          <w:tcPr>
            <w:tcW w:w="8203" w:type="dxa"/>
            <w:gridSpan w:val="24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6157" w:type="dxa"/>
            <w:gridSpan w:val="1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2575" w:type="dxa"/>
            <w:gridSpan w:val="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860" w:type="dxa"/>
            <w:gridSpan w:val="23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просят выдать разрешение на производство земляных работ по адресу: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,</w:t>
            </w:r>
          </w:p>
        </w:tc>
      </w:tr>
      <w:tr w:rsidR="006C6A5B" w:rsidRPr="00FA142C" w:rsidTr="0024018C">
        <w:tc>
          <w:tcPr>
            <w:tcW w:w="2378" w:type="dxa"/>
            <w:gridSpan w:val="6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протяженностью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м</w:t>
            </w:r>
            <w:proofErr w:type="gramEnd"/>
            <w:r w:rsidRPr="00FA142C">
              <w:rPr>
                <w:rFonts w:ascii="Times New Roman" w:hAnsi="Times New Roman"/>
              </w:rPr>
              <w:t>, шириной траншеи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м</w:t>
            </w:r>
            <w:proofErr w:type="gramEnd"/>
            <w:r w:rsidRPr="00FA142C">
              <w:rPr>
                <w:rFonts w:ascii="Times New Roman" w:hAnsi="Times New Roman"/>
              </w:rPr>
              <w:t>,</w:t>
            </w:r>
          </w:p>
        </w:tc>
      </w:tr>
      <w:tr w:rsidR="006C6A5B" w:rsidRPr="00FA142C" w:rsidTr="0024018C">
        <w:tc>
          <w:tcPr>
            <w:tcW w:w="3620" w:type="dxa"/>
            <w:gridSpan w:val="8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 том числе: проезжая часть</w:t>
            </w:r>
          </w:p>
        </w:tc>
        <w:tc>
          <w:tcPr>
            <w:tcW w:w="1337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gridSpan w:val="5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м</w:t>
            </w:r>
            <w:proofErr w:type="gramEnd"/>
            <w:r w:rsidRPr="00FA142C">
              <w:rPr>
                <w:rFonts w:ascii="Times New Roman" w:hAnsi="Times New Roman"/>
              </w:rPr>
              <w:t>, тротуар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gridSpan w:val="3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м</w:t>
            </w:r>
            <w:proofErr w:type="gramEnd"/>
            <w:r w:rsidRPr="00FA142C">
              <w:rPr>
                <w:rFonts w:ascii="Times New Roman" w:hAnsi="Times New Roman"/>
              </w:rPr>
              <w:t>, газон</w:t>
            </w:r>
          </w:p>
        </w:tc>
        <w:tc>
          <w:tcPr>
            <w:tcW w:w="991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dxa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м</w:t>
            </w:r>
            <w:proofErr w:type="gramEnd"/>
            <w:r w:rsidRPr="00FA142C">
              <w:rPr>
                <w:rFonts w:ascii="Times New Roman" w:hAnsi="Times New Roman"/>
              </w:rPr>
              <w:t>,</w:t>
            </w:r>
          </w:p>
        </w:tc>
      </w:tr>
      <w:tr w:rsidR="006C6A5B" w:rsidRPr="00FA142C" w:rsidTr="0024018C">
        <w:tc>
          <w:tcPr>
            <w:tcW w:w="959" w:type="dxa"/>
            <w:gridSpan w:val="2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грунт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gridSpan w:val="6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м, </w:t>
            </w:r>
            <w:proofErr w:type="gramStart"/>
            <w:r w:rsidRPr="00FA142C">
              <w:rPr>
                <w:rFonts w:ascii="Times New Roman" w:hAnsi="Times New Roman"/>
              </w:rPr>
              <w:t>для</w:t>
            </w:r>
            <w:proofErr w:type="gramEnd"/>
            <w:r w:rsidRPr="00FA142C">
              <w:rPr>
                <w:rFonts w:ascii="Times New Roman" w:hAnsi="Times New Roman"/>
              </w:rPr>
              <w:t xml:space="preserve"> (</w:t>
            </w:r>
            <w:proofErr w:type="gramStart"/>
            <w:r w:rsidRPr="00FA142C">
              <w:rPr>
                <w:rFonts w:ascii="Times New Roman" w:hAnsi="Times New Roman"/>
              </w:rPr>
              <w:t>цель</w:t>
            </w:r>
            <w:proofErr w:type="gramEnd"/>
            <w:r w:rsidRPr="00FA142C">
              <w:rPr>
                <w:rFonts w:ascii="Times New Roman" w:hAnsi="Times New Roman"/>
              </w:rPr>
              <w:t xml:space="preserve"> работы)</w:t>
            </w:r>
          </w:p>
        </w:tc>
        <w:tc>
          <w:tcPr>
            <w:tcW w:w="4889" w:type="dxa"/>
            <w:gridSpan w:val="1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.</w:t>
            </w:r>
          </w:p>
        </w:tc>
      </w:tr>
      <w:tr w:rsidR="006C6A5B" w:rsidRPr="00FA142C" w:rsidTr="0024018C">
        <w:tc>
          <w:tcPr>
            <w:tcW w:w="4592" w:type="dxa"/>
            <w:gridSpan w:val="10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Работы будут проведены в срок </w:t>
            </w:r>
            <w:proofErr w:type="gramStart"/>
            <w:r w:rsidRPr="00FA142C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2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по</w:t>
            </w:r>
          </w:p>
        </w:tc>
        <w:tc>
          <w:tcPr>
            <w:tcW w:w="271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с полным восстановлением в эти же сроки покрытий на полную ширину дорог и тротуаров, зелёных насаждений и других элементов благоустройства.</w:t>
            </w: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Подтверждаем, что данный объект обеспечен финансированием, материалами, механизмами, автотранспортом, рабочей силой, типовыми щитами ограждений, пешеходными мостиками, дорожными знаками, информационным щитом.</w:t>
            </w:r>
            <w:proofErr w:type="gramEnd"/>
          </w:p>
        </w:tc>
      </w:tr>
      <w:tr w:rsidR="006C6A5B" w:rsidRPr="00FA142C" w:rsidTr="0024018C">
        <w:tc>
          <w:tcPr>
            <w:tcW w:w="9008" w:type="dxa"/>
            <w:gridSpan w:val="25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Восстановление дорожных покрытий и зелёных насаждений произведёт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(наименование организации и основание - договор, распоряжение, письмо)</w:t>
            </w: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После восстановления дороги, тротуары, газоны и другие элементы благоустройства будут сданы в те же сроки.</w:t>
            </w:r>
          </w:p>
          <w:p w:rsidR="006C6A5B" w:rsidRPr="00FA142C" w:rsidRDefault="006C6A5B" w:rsidP="002401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lastRenderedPageBreak/>
              <w:t>В случае несвоевременного продления срока действия разрешения (ордера) обязуемся оплачивать по тарифам как самовольное вскрытие.</w:t>
            </w:r>
          </w:p>
          <w:p w:rsidR="006C6A5B" w:rsidRPr="00476028" w:rsidRDefault="006C6A5B" w:rsidP="00BC125E">
            <w:pPr>
              <w:pStyle w:val="1"/>
              <w:spacing w:before="0" w:after="0"/>
              <w:ind w:firstLine="284"/>
              <w:jc w:val="both"/>
              <w:rPr>
                <w:rFonts w:ascii="Times New Roman" w:hAnsi="Times New Roman" w:cs="Arial"/>
                <w:lang w:val="ru-RU"/>
              </w:rPr>
            </w:pPr>
            <w:proofErr w:type="gramStart"/>
            <w:r w:rsidRPr="002723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Предупреждены, что при производстве работ с грубыми нарушениями правил, несем административную ответственность в соответствии с </w:t>
            </w:r>
            <w:r w:rsidR="00BC125E" w:rsidRPr="00272387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 w:eastAsia="ru-RU"/>
              </w:rPr>
              <w:t>Законом  Оренбургской области                              от 01.10.2003 № 489/55-III-ОЗ «Об административных правонарушениях в Оренбургской области».</w:t>
            </w:r>
            <w:proofErr w:type="gramEnd"/>
          </w:p>
        </w:tc>
      </w:tr>
      <w:tr w:rsidR="006C6A5B" w:rsidRPr="00FA142C" w:rsidTr="0024018C">
        <w:tc>
          <w:tcPr>
            <w:tcW w:w="6319" w:type="dxa"/>
            <w:gridSpan w:val="16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lastRenderedPageBreak/>
              <w:t>Ответственным</w:t>
            </w:r>
            <w:proofErr w:type="gramEnd"/>
            <w:r w:rsidRPr="00FA142C">
              <w:rPr>
                <w:rFonts w:ascii="Times New Roman" w:hAnsi="Times New Roman"/>
              </w:rPr>
              <w:t xml:space="preserve"> за производство работ назначен</w:t>
            </w:r>
          </w:p>
        </w:tc>
        <w:tc>
          <w:tcPr>
            <w:tcW w:w="3818" w:type="dxa"/>
            <w:gridSpan w:val="12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(ФИО, должность, телефон)</w:t>
            </w: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A92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Обязуюсь соблюдать при производстве работ по прокладке, переустройству и ремонту инженерных подземных сооружений и коммуникаций на территории </w:t>
            </w:r>
            <w:r w:rsidR="00964081" w:rsidRPr="00FA142C">
              <w:rPr>
                <w:rFonts w:ascii="Times New Roman" w:hAnsi="Times New Roman"/>
              </w:rPr>
              <w:t>муниципального образования К</w:t>
            </w:r>
            <w:r w:rsidR="00A92FE8">
              <w:rPr>
                <w:rFonts w:ascii="Times New Roman" w:hAnsi="Times New Roman"/>
              </w:rPr>
              <w:t>убанский</w:t>
            </w:r>
            <w:r w:rsidR="00964081" w:rsidRPr="00FA142C">
              <w:rPr>
                <w:rFonts w:ascii="Times New Roman" w:hAnsi="Times New Roman"/>
              </w:rPr>
              <w:t xml:space="preserve"> сельсовет</w:t>
            </w:r>
            <w:r w:rsidRPr="00FA142C">
              <w:rPr>
                <w:rFonts w:ascii="Times New Roman" w:hAnsi="Times New Roman"/>
              </w:rPr>
              <w:t xml:space="preserve"> </w:t>
            </w:r>
            <w:r w:rsidR="00964081" w:rsidRPr="00FA142C">
              <w:rPr>
                <w:rFonts w:ascii="Times New Roman" w:hAnsi="Times New Roman"/>
              </w:rPr>
              <w:t xml:space="preserve">Переволоцкого района Оренбургской области </w:t>
            </w:r>
            <w:r w:rsidRPr="00FA142C">
              <w:rPr>
                <w:rFonts w:ascii="Times New Roman" w:hAnsi="Times New Roman"/>
              </w:rPr>
              <w:t>строительные нормы и правила, сроки производства работ, указанные в разрешении и условия данные при согласовании с другими организациями.</w:t>
            </w:r>
          </w:p>
        </w:tc>
      </w:tr>
      <w:tr w:rsidR="006C6A5B" w:rsidRPr="00FA142C" w:rsidTr="0024018C">
        <w:tc>
          <w:tcPr>
            <w:tcW w:w="6157" w:type="dxa"/>
            <w:gridSpan w:val="15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FA142C">
              <w:rPr>
                <w:rFonts w:ascii="Times New Roman" w:hAnsi="Times New Roman"/>
              </w:rPr>
              <w:t>ответственного</w:t>
            </w:r>
            <w:proofErr w:type="gramEnd"/>
            <w:r w:rsidRPr="00FA142C">
              <w:rPr>
                <w:rFonts w:ascii="Times New Roman" w:hAnsi="Times New Roman"/>
              </w:rPr>
              <w:t xml:space="preserve"> за производство работ</w:t>
            </w:r>
          </w:p>
        </w:tc>
        <w:tc>
          <w:tcPr>
            <w:tcW w:w="3980" w:type="dxa"/>
            <w:gridSpan w:val="13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472" w:type="dxa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6" w:type="dxa"/>
            <w:gridSpan w:val="12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«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»</w:t>
            </w: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3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20</w:t>
            </w: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gridSpan w:val="2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год</w:t>
            </w:r>
          </w:p>
        </w:tc>
      </w:tr>
      <w:tr w:rsidR="006C6A5B" w:rsidRPr="00FA142C" w:rsidTr="0024018C">
        <w:tc>
          <w:tcPr>
            <w:tcW w:w="4217" w:type="dxa"/>
            <w:gridSpan w:val="9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Разрешение доверяем получить</w:t>
            </w:r>
          </w:p>
        </w:tc>
        <w:tc>
          <w:tcPr>
            <w:tcW w:w="5920" w:type="dxa"/>
            <w:gridSpan w:val="19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(ФИО)</w:t>
            </w: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  <w:tcBorders>
              <w:top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(должность и место работы)</w:t>
            </w: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24018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Приложение:</w:t>
            </w:r>
          </w:p>
          <w:p w:rsidR="006C6A5B" w:rsidRPr="00FA142C" w:rsidRDefault="006C6A5B" w:rsidP="0024018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t>1. Рабочие чертежи проектной документации (план и продольный профиль).</w:t>
            </w:r>
          </w:p>
          <w:p w:rsidR="006C6A5B" w:rsidRPr="00FA142C" w:rsidRDefault="006C6A5B" w:rsidP="0024018C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t>2. Согласующие письма.</w:t>
            </w:r>
          </w:p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bCs/>
              </w:rPr>
              <w:t xml:space="preserve">3. </w:t>
            </w:r>
            <w:proofErr w:type="gramStart"/>
            <w:r w:rsidRPr="00FA142C">
              <w:rPr>
                <w:rFonts w:ascii="Times New Roman" w:hAnsi="Times New Roman"/>
                <w:bCs/>
              </w:rPr>
              <w:t>Утвержденный</w:t>
            </w:r>
            <w:proofErr w:type="gramEnd"/>
            <w:r w:rsidRPr="00FA142C">
              <w:rPr>
                <w:rFonts w:ascii="Times New Roman" w:hAnsi="Times New Roman"/>
                <w:bCs/>
              </w:rPr>
              <w:t xml:space="preserve"> в установленном порядке ППР.</w:t>
            </w:r>
          </w:p>
        </w:tc>
      </w:tr>
      <w:tr w:rsidR="006C6A5B" w:rsidRPr="00FA142C" w:rsidTr="0024018C">
        <w:tc>
          <w:tcPr>
            <w:tcW w:w="2378" w:type="dxa"/>
            <w:gridSpan w:val="6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4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gridSpan w:val="3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5"/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539" w:type="dxa"/>
            <w:gridSpan w:val="3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8598" w:type="dxa"/>
            <w:gridSpan w:val="2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 xml:space="preserve">                              МП    подпись                                                                    (должность, ФИО)</w:t>
            </w:r>
          </w:p>
        </w:tc>
      </w:tr>
      <w:tr w:rsidR="006C6A5B" w:rsidRPr="00FA142C" w:rsidTr="0024018C">
        <w:tc>
          <w:tcPr>
            <w:tcW w:w="1539" w:type="dxa"/>
            <w:gridSpan w:val="3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Подрядчик</w:t>
            </w:r>
          </w:p>
        </w:tc>
        <w:tc>
          <w:tcPr>
            <w:tcW w:w="8598" w:type="dxa"/>
            <w:gridSpan w:val="25"/>
            <w:tcBorders>
              <w:bottom w:val="single" w:sz="4" w:space="0" w:color="auto"/>
            </w:tcBorders>
          </w:tcPr>
          <w:p w:rsidR="006C6A5B" w:rsidRPr="00FA142C" w:rsidRDefault="006C6A5B" w:rsidP="002401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137" w:type="dxa"/>
            <w:gridSpan w:val="28"/>
          </w:tcPr>
          <w:p w:rsidR="006C6A5B" w:rsidRPr="00FA142C" w:rsidRDefault="006C6A5B" w:rsidP="002401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 xml:space="preserve">                              МП    подпись                                                                    (должность, ФИО)</w:t>
            </w:r>
          </w:p>
        </w:tc>
      </w:tr>
      <w:tr w:rsidR="006C6A5B" w:rsidRPr="00FA142C" w:rsidTr="0024018C">
        <w:tc>
          <w:tcPr>
            <w:tcW w:w="2378" w:type="dxa"/>
            <w:gridSpan w:val="6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19" w:type="dxa"/>
            <w:gridSpan w:val="3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318" w:type="dxa"/>
            <w:gridSpan w:val="4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05" w:type="dxa"/>
            <w:gridSpan w:val="5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98" w:type="dxa"/>
            <w:gridSpan w:val="3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</w:tr>
      <w:tr w:rsidR="006C6A5B" w:rsidRPr="00FA142C" w:rsidTr="0024018C">
        <w:tc>
          <w:tcPr>
            <w:tcW w:w="2378" w:type="dxa"/>
            <w:gridSpan w:val="6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19" w:type="dxa"/>
            <w:gridSpan w:val="3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318" w:type="dxa"/>
            <w:gridSpan w:val="4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405" w:type="dxa"/>
            <w:gridSpan w:val="5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98" w:type="dxa"/>
            <w:gridSpan w:val="3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6C6A5B" w:rsidRPr="00FA142C" w:rsidRDefault="006C6A5B" w:rsidP="0024018C">
            <w:pPr>
              <w:suppressAutoHyphens/>
              <w:jc w:val="center"/>
              <w:rPr>
                <w:b/>
              </w:rPr>
            </w:pPr>
          </w:p>
        </w:tc>
      </w:tr>
    </w:tbl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p w:rsidR="006C6A5B" w:rsidRDefault="006C6A5B" w:rsidP="006C6A5B">
      <w:pPr>
        <w:suppressAutoHyphens/>
        <w:jc w:val="both"/>
        <w:rPr>
          <w:b/>
        </w:rPr>
      </w:pPr>
    </w:p>
    <w:p w:rsidR="006C6A5B" w:rsidRDefault="006C6A5B" w:rsidP="006C6A5B">
      <w:pPr>
        <w:suppressAutoHyphens/>
        <w:jc w:val="both"/>
        <w:rPr>
          <w:b/>
        </w:rPr>
      </w:pPr>
    </w:p>
    <w:p w:rsidR="006C6A5B" w:rsidRDefault="006C6A5B" w:rsidP="006C6A5B">
      <w:pPr>
        <w:suppressAutoHyphens/>
        <w:jc w:val="both"/>
        <w:rPr>
          <w:b/>
        </w:rPr>
      </w:pPr>
    </w:p>
    <w:p w:rsidR="006C6A5B" w:rsidRDefault="006C6A5B" w:rsidP="006C6A5B">
      <w:pPr>
        <w:suppressAutoHyphens/>
        <w:jc w:val="both"/>
        <w:rPr>
          <w:b/>
        </w:rPr>
      </w:pPr>
    </w:p>
    <w:p w:rsidR="006C6A5B" w:rsidRPr="004B7865" w:rsidRDefault="006C6A5B" w:rsidP="006C6A5B">
      <w:pPr>
        <w:suppressAutoHyphens/>
        <w:jc w:val="both"/>
        <w:rPr>
          <w:b/>
        </w:rPr>
      </w:pPr>
    </w:p>
    <w:tbl>
      <w:tblPr>
        <w:tblW w:w="5351" w:type="dxa"/>
        <w:jc w:val="right"/>
        <w:tblInd w:w="5867" w:type="dxa"/>
        <w:tblLook w:val="01E0"/>
      </w:tblPr>
      <w:tblGrid>
        <w:gridCol w:w="5351"/>
      </w:tblGrid>
      <w:tr w:rsidR="006C6A5B" w:rsidRPr="00FA142C" w:rsidTr="0024018C">
        <w:trPr>
          <w:jc w:val="right"/>
        </w:trPr>
        <w:tc>
          <w:tcPr>
            <w:tcW w:w="5351" w:type="dxa"/>
          </w:tcPr>
          <w:p w:rsidR="006C6A5B" w:rsidRPr="00FA142C" w:rsidRDefault="00BC125E" w:rsidP="00BB0E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П</w:t>
            </w:r>
            <w:r w:rsidR="006C6A5B" w:rsidRPr="00FA142C">
              <w:rPr>
                <w:rFonts w:ascii="Times New Roman" w:hAnsi="Times New Roman"/>
                <w:bCs/>
              </w:rPr>
              <w:t>риложение 2</w:t>
            </w:r>
            <w:r w:rsidR="006C6A5B" w:rsidRPr="00FA142C">
              <w:rPr>
                <w:rFonts w:ascii="Times New Roman" w:hAnsi="Times New Roman"/>
              </w:rPr>
              <w:t xml:space="preserve">                                                                         </w:t>
            </w:r>
          </w:p>
        </w:tc>
      </w:tr>
    </w:tbl>
    <w:p w:rsidR="006C6A5B" w:rsidRPr="00BB0EDD" w:rsidRDefault="006C6A5B" w:rsidP="00BB0EDD">
      <w:pPr>
        <w:widowControl w:val="0"/>
        <w:shd w:val="clear" w:color="auto" w:fill="FFFFFF"/>
        <w:suppressAutoHyphens/>
        <w:spacing w:after="0" w:line="240" w:lineRule="auto"/>
        <w:contextualSpacing/>
        <w:jc w:val="right"/>
        <w:rPr>
          <w:rFonts w:ascii="Times New Roman" w:hAnsi="Times New Roman"/>
          <w:bCs/>
          <w:sz w:val="12"/>
          <w:szCs w:val="12"/>
        </w:rPr>
      </w:pPr>
    </w:p>
    <w:tbl>
      <w:tblPr>
        <w:tblW w:w="0" w:type="auto"/>
        <w:tblLook w:val="00A0"/>
      </w:tblPr>
      <w:tblGrid>
        <w:gridCol w:w="4517"/>
        <w:gridCol w:w="425"/>
        <w:gridCol w:w="419"/>
        <w:gridCol w:w="4209"/>
      </w:tblGrid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3"/>
          </w:tcPr>
          <w:p w:rsidR="006C6A5B" w:rsidRPr="00FA142C" w:rsidRDefault="00964081" w:rsidP="00A92FE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t>Главе муниципального образования К</w:t>
            </w:r>
            <w:r w:rsidR="00A92FE8">
              <w:rPr>
                <w:rFonts w:ascii="Times New Roman" w:hAnsi="Times New Roman"/>
                <w:bCs/>
              </w:rPr>
              <w:t>убанский</w:t>
            </w:r>
            <w:r w:rsidRPr="00FA142C">
              <w:rPr>
                <w:rFonts w:ascii="Times New Roman" w:hAnsi="Times New Roman"/>
                <w:bCs/>
              </w:rPr>
              <w:t xml:space="preserve"> сельсовет Переволоцкого района Оренбургской области</w:t>
            </w: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142C">
              <w:rPr>
                <w:rFonts w:ascii="Times New Roman" w:hAnsi="Times New Roman"/>
                <w:bCs/>
                <w:sz w:val="16"/>
                <w:szCs w:val="16"/>
              </w:rPr>
              <w:t>(Ф.И.О.)</w:t>
            </w: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t>от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A142C">
              <w:rPr>
                <w:rFonts w:ascii="Times New Roman" w:hAnsi="Times New Roman"/>
                <w:bCs/>
                <w:sz w:val="16"/>
                <w:szCs w:val="16"/>
              </w:rPr>
              <w:t>(Ф.И.О. заявителя)</w:t>
            </w: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6C6A5B" w:rsidRPr="00FA142C" w:rsidTr="0024018C">
        <w:tc>
          <w:tcPr>
            <w:tcW w:w="4786" w:type="dxa"/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6C6A5B" w:rsidRPr="00BB0EDD" w:rsidRDefault="006C6A5B" w:rsidP="00BB0EDD">
      <w:pPr>
        <w:widowControl w:val="0"/>
        <w:shd w:val="clear" w:color="auto" w:fill="FFFFFF"/>
        <w:suppressAutoHyphens/>
        <w:spacing w:after="0" w:line="240" w:lineRule="auto"/>
        <w:contextualSpacing/>
        <w:jc w:val="right"/>
        <w:rPr>
          <w:rFonts w:ascii="Times New Roman" w:hAnsi="Times New Roman"/>
          <w:bCs/>
        </w:rPr>
      </w:pPr>
    </w:p>
    <w:p w:rsidR="006C6A5B" w:rsidRPr="00BB0ED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BB0EDD">
        <w:rPr>
          <w:rFonts w:ascii="Times New Roman" w:hAnsi="Times New Roman"/>
        </w:rPr>
        <w:t>ГАРАНТИЙНОЕ ОБЯЗАТЕЛЬСТВО</w:t>
      </w:r>
    </w:p>
    <w:p w:rsidR="006C6A5B" w:rsidRPr="00BB0ED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BB0EDD">
        <w:rPr>
          <w:rFonts w:ascii="Times New Roman" w:hAnsi="Times New Roman"/>
        </w:rPr>
        <w:t>по восстановлению нарушенного благоустройства</w:t>
      </w:r>
    </w:p>
    <w:p w:rsidR="006C6A5B" w:rsidRPr="00BB0ED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</w:rPr>
      </w:pPr>
      <w:r w:rsidRPr="00BB0EDD">
        <w:rPr>
          <w:rFonts w:ascii="Times New Roman" w:hAnsi="Times New Roman"/>
        </w:rPr>
        <w:t>от  «___» ________________  20____г.</w:t>
      </w:r>
    </w:p>
    <w:p w:rsidR="006C6A5B" w:rsidRPr="00BB0EDD" w:rsidRDefault="006C6A5B" w:rsidP="00BB0ED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837"/>
        <w:gridCol w:w="428"/>
        <w:gridCol w:w="325"/>
        <w:gridCol w:w="567"/>
        <w:gridCol w:w="104"/>
        <w:gridCol w:w="411"/>
        <w:gridCol w:w="347"/>
        <w:gridCol w:w="207"/>
        <w:gridCol w:w="28"/>
        <w:gridCol w:w="365"/>
        <w:gridCol w:w="1039"/>
        <w:gridCol w:w="1295"/>
        <w:gridCol w:w="278"/>
        <w:gridCol w:w="263"/>
        <w:gridCol w:w="3076"/>
      </w:tblGrid>
      <w:tr w:rsidR="006C6A5B" w:rsidRPr="00FA142C" w:rsidTr="0024018C">
        <w:tc>
          <w:tcPr>
            <w:tcW w:w="9854" w:type="dxa"/>
            <w:gridSpan w:val="15"/>
          </w:tcPr>
          <w:p w:rsidR="006C6A5B" w:rsidRPr="00FA142C" w:rsidRDefault="006C6A5B" w:rsidP="00BC1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Настоящее обязательство представляется в соответствии с Правилами благоустройства </w:t>
            </w:r>
            <w:r w:rsidR="00A92FE8">
              <w:rPr>
                <w:rFonts w:ascii="Times New Roman" w:hAnsi="Times New Roman"/>
              </w:rPr>
              <w:t>Кубанского</w:t>
            </w:r>
            <w:r w:rsidR="00BC125E">
              <w:rPr>
                <w:rFonts w:ascii="Times New Roman" w:hAnsi="Times New Roman"/>
              </w:rPr>
              <w:t xml:space="preserve"> </w:t>
            </w:r>
            <w:proofErr w:type="gramStart"/>
            <w:r w:rsidR="00BC125E">
              <w:rPr>
                <w:rFonts w:ascii="Times New Roman" w:hAnsi="Times New Roman"/>
              </w:rPr>
              <w:t>сельсовета</w:t>
            </w:r>
            <w:proofErr w:type="gramEnd"/>
            <w:r w:rsidRPr="00FA142C">
              <w:rPr>
                <w:rFonts w:ascii="Times New Roman" w:hAnsi="Times New Roman"/>
              </w:rPr>
              <w:t xml:space="preserve"> в качестве гарантии  восстановления нарушенного благоустройства при производстве земляных работ</w:t>
            </w:r>
          </w:p>
        </w:tc>
      </w:tr>
      <w:tr w:rsidR="006C6A5B" w:rsidRPr="00FA142C" w:rsidTr="0024018C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9854" w:type="dxa"/>
            <w:gridSpan w:val="15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(кем именно) (Ф.И.О., наименование организации)</w:t>
            </w:r>
          </w:p>
        </w:tc>
      </w:tr>
      <w:tr w:rsidR="006C6A5B" w:rsidRPr="00FA142C" w:rsidTr="0024018C">
        <w:tc>
          <w:tcPr>
            <w:tcW w:w="1629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по адресу</w:t>
            </w:r>
          </w:p>
        </w:tc>
        <w:tc>
          <w:tcPr>
            <w:tcW w:w="8225" w:type="dxa"/>
            <w:gridSpan w:val="1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9854" w:type="dxa"/>
            <w:gridSpan w:val="1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</w:t>
            </w:r>
          </w:p>
        </w:tc>
        <w:tc>
          <w:tcPr>
            <w:tcW w:w="9001" w:type="dxa"/>
            <w:gridSpan w:val="14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Заявитель обязуется:</w:t>
            </w: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</w:t>
            </w:r>
          </w:p>
        </w:tc>
        <w:tc>
          <w:tcPr>
            <w:tcW w:w="9001" w:type="dxa"/>
            <w:gridSpan w:val="1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В срок до «___» ____________ 20__г. восстановить нарушенные элементы благоустройства (необходимое подчеркнуть) в объеме (</w:t>
            </w:r>
            <w:proofErr w:type="spellStart"/>
            <w:r w:rsidRPr="00FA142C">
              <w:rPr>
                <w:rFonts w:ascii="Times New Roman" w:hAnsi="Times New Roman"/>
              </w:rPr>
              <w:t>пог</w:t>
            </w:r>
            <w:proofErr w:type="spellEnd"/>
            <w:r w:rsidRPr="00FA142C">
              <w:rPr>
                <w:rFonts w:ascii="Times New Roman" w:hAnsi="Times New Roman"/>
              </w:rPr>
              <w:t>. м, кв. м, шт.):</w:t>
            </w:r>
            <w:proofErr w:type="gramEnd"/>
          </w:p>
        </w:tc>
      </w:tr>
      <w:tr w:rsidR="006C6A5B" w:rsidRPr="00FA142C" w:rsidTr="0024018C">
        <w:tc>
          <w:tcPr>
            <w:tcW w:w="853" w:type="dxa"/>
            <w:vMerge w:val="restart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1.1.1.</w:t>
            </w:r>
          </w:p>
        </w:tc>
        <w:tc>
          <w:tcPr>
            <w:tcW w:w="9001" w:type="dxa"/>
            <w:gridSpan w:val="1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Проезжая  часть  с  типом  покрытия (проезд </w:t>
            </w:r>
            <w:proofErr w:type="gramStart"/>
            <w:r w:rsidRPr="00FA142C">
              <w:rPr>
                <w:rFonts w:ascii="Times New Roman" w:hAnsi="Times New Roman"/>
              </w:rPr>
              <w:t>дворовой</w:t>
            </w:r>
            <w:proofErr w:type="gramEnd"/>
            <w:r w:rsidRPr="00FA142C">
              <w:rPr>
                <w:rFonts w:ascii="Times New Roman" w:hAnsi="Times New Roman"/>
              </w:rPr>
              <w:t>, проезд внутриквартальный, дорога)</w:t>
            </w:r>
          </w:p>
        </w:tc>
      </w:tr>
      <w:tr w:rsidR="006C6A5B" w:rsidRPr="00FA142C" w:rsidTr="0024018C">
        <w:tc>
          <w:tcPr>
            <w:tcW w:w="853" w:type="dxa"/>
            <w:vMerge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1" w:type="dxa"/>
            <w:gridSpan w:val="1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______________________________________________________________</w:t>
            </w: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1.1.2.</w:t>
            </w:r>
          </w:p>
        </w:tc>
        <w:tc>
          <w:tcPr>
            <w:tcW w:w="1469" w:type="dxa"/>
            <w:gridSpan w:val="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Тротуар</w:t>
            </w:r>
          </w:p>
        </w:tc>
        <w:tc>
          <w:tcPr>
            <w:tcW w:w="7532" w:type="dxa"/>
            <w:gridSpan w:val="10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1.1.3.</w:t>
            </w:r>
          </w:p>
        </w:tc>
        <w:tc>
          <w:tcPr>
            <w:tcW w:w="2461" w:type="dxa"/>
            <w:gridSpan w:val="7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Бортовой камень</w:t>
            </w:r>
          </w:p>
        </w:tc>
        <w:tc>
          <w:tcPr>
            <w:tcW w:w="6540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1.1.4.</w:t>
            </w:r>
          </w:p>
        </w:tc>
        <w:tc>
          <w:tcPr>
            <w:tcW w:w="1469" w:type="dxa"/>
            <w:gridSpan w:val="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142C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7532" w:type="dxa"/>
            <w:gridSpan w:val="10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1.1.5.</w:t>
            </w:r>
          </w:p>
        </w:tc>
        <w:tc>
          <w:tcPr>
            <w:tcW w:w="1894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Зеленая зона</w:t>
            </w:r>
          </w:p>
        </w:tc>
        <w:tc>
          <w:tcPr>
            <w:tcW w:w="7107" w:type="dxa"/>
            <w:gridSpan w:val="9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1.1.6.</w:t>
            </w:r>
          </w:p>
        </w:tc>
        <w:tc>
          <w:tcPr>
            <w:tcW w:w="2866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Деревья, кустарники</w:t>
            </w:r>
          </w:p>
        </w:tc>
        <w:tc>
          <w:tcPr>
            <w:tcW w:w="6135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1.1.7.</w:t>
            </w:r>
          </w:p>
        </w:tc>
        <w:tc>
          <w:tcPr>
            <w:tcW w:w="3940" w:type="dxa"/>
            <w:gridSpan w:val="10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Спортивная, детская площадка</w:t>
            </w:r>
          </w:p>
        </w:tc>
        <w:tc>
          <w:tcPr>
            <w:tcW w:w="5061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1.1.8.</w:t>
            </w:r>
          </w:p>
        </w:tc>
        <w:tc>
          <w:tcPr>
            <w:tcW w:w="1362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Пустыри</w:t>
            </w: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  <w:vMerge w:val="restart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1.1.9.</w:t>
            </w:r>
          </w:p>
        </w:tc>
        <w:tc>
          <w:tcPr>
            <w:tcW w:w="5830" w:type="dxa"/>
            <w:gridSpan w:val="1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Водоотводные канавы, водопропускные трубы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  <w:vMerge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1" w:type="dxa"/>
            <w:gridSpan w:val="14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1.2.</w:t>
            </w:r>
          </w:p>
        </w:tc>
        <w:tc>
          <w:tcPr>
            <w:tcW w:w="9001" w:type="dxa"/>
            <w:gridSpan w:val="14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Производство по восстановлению нарушенного благоустройства после  земляных работ выполнять в соответствии со СНиП 111-10-75.</w:t>
            </w: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2.</w:t>
            </w:r>
          </w:p>
        </w:tc>
        <w:tc>
          <w:tcPr>
            <w:tcW w:w="9001" w:type="dxa"/>
            <w:gridSpan w:val="1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 случае неисполнения настоящего гарантийного обязательства Заявитель обязуется возместить ущерб элементам благоустройства в соответствии с  действующим гражданским законодательством.</w:t>
            </w:r>
          </w:p>
        </w:tc>
      </w:tr>
      <w:tr w:rsidR="006C6A5B" w:rsidRPr="00FA142C" w:rsidTr="0024018C">
        <w:tc>
          <w:tcPr>
            <w:tcW w:w="85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3.</w:t>
            </w:r>
          </w:p>
        </w:tc>
        <w:tc>
          <w:tcPr>
            <w:tcW w:w="9001" w:type="dxa"/>
            <w:gridSpan w:val="14"/>
          </w:tcPr>
          <w:p w:rsidR="00BC125E" w:rsidRPr="00272387" w:rsidRDefault="006C6A5B" w:rsidP="00BC125E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2723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Об ответственности, предусмотренной </w:t>
            </w:r>
            <w:r w:rsidR="00BC125E" w:rsidRPr="00272387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  <w:lang w:val="ru-RU" w:eastAsia="ru-RU"/>
              </w:rPr>
              <w:t>Законом Оренбургской области от 01.10.2003                  № 489/55-III-ОЗ «Об административных правонарушениях в Оренбургской области»</w:t>
            </w:r>
          </w:p>
          <w:p w:rsidR="006C6A5B" w:rsidRPr="00FA142C" w:rsidRDefault="006C6A5B" w:rsidP="00A92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  <w:color w:val="000000"/>
              </w:rPr>
              <w:t xml:space="preserve"> за нарушение Правил благоустройства </w:t>
            </w:r>
            <w:r w:rsidR="00BC125E" w:rsidRPr="00272387">
              <w:rPr>
                <w:rFonts w:ascii="Times New Roman" w:hAnsi="Times New Roman"/>
                <w:color w:val="000000"/>
              </w:rPr>
              <w:t>К</w:t>
            </w:r>
            <w:r w:rsidR="00A92FE8">
              <w:rPr>
                <w:rFonts w:ascii="Times New Roman" w:hAnsi="Times New Roman"/>
                <w:color w:val="000000"/>
              </w:rPr>
              <w:t>убанского</w:t>
            </w:r>
            <w:r w:rsidR="00BC125E" w:rsidRPr="00272387">
              <w:rPr>
                <w:rFonts w:ascii="Times New Roman" w:hAnsi="Times New Roman"/>
                <w:color w:val="000000"/>
              </w:rPr>
              <w:t xml:space="preserve"> сельсовета</w:t>
            </w:r>
            <w:r w:rsidRPr="00272387">
              <w:rPr>
                <w:rFonts w:ascii="Times New Roman" w:hAnsi="Times New Roman"/>
                <w:color w:val="000000"/>
              </w:rPr>
              <w:t xml:space="preserve">,  </w:t>
            </w:r>
            <w:proofErr w:type="gramStart"/>
            <w:r w:rsidRPr="00272387">
              <w:rPr>
                <w:rFonts w:ascii="Times New Roman" w:hAnsi="Times New Roman"/>
                <w:color w:val="000000"/>
              </w:rPr>
              <w:t>ПРЕДУПРЕЖДЕН</w:t>
            </w:r>
            <w:proofErr w:type="gramEnd"/>
            <w:r w:rsidRPr="00272387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6C6A5B" w:rsidRPr="00FA142C" w:rsidTr="0024018C">
        <w:tc>
          <w:tcPr>
            <w:tcW w:w="1294" w:type="dxa"/>
            <w:gridSpan w:val="2"/>
          </w:tcPr>
          <w:p w:rsidR="00BB0EDD" w:rsidRPr="00FA142C" w:rsidRDefault="00BB0EDD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Подпись</w:t>
            </w:r>
          </w:p>
        </w:tc>
        <w:tc>
          <w:tcPr>
            <w:tcW w:w="1811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294" w:type="dxa"/>
            <w:gridSpan w:val="2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237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280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</w:tr>
    </w:tbl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BB0EDD" w:rsidRDefault="00BB0EDD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</w:p>
    <w:p w:rsidR="006C6A5B" w:rsidRPr="00BB0EDD" w:rsidRDefault="006C6A5B" w:rsidP="00BB0ED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</w:rPr>
      </w:pPr>
      <w:r w:rsidRPr="00BB0EDD">
        <w:rPr>
          <w:rFonts w:ascii="Times New Roman" w:hAnsi="Times New Roman"/>
          <w:bCs/>
        </w:rPr>
        <w:lastRenderedPageBreak/>
        <w:t>Приложение 3</w:t>
      </w:r>
    </w:p>
    <w:p w:rsidR="006C6A5B" w:rsidRPr="004B7865" w:rsidRDefault="006C6A5B" w:rsidP="006C6A5B">
      <w:pPr>
        <w:suppressAutoHyphens/>
        <w:jc w:val="right"/>
        <w:rPr>
          <w:b/>
        </w:rPr>
      </w:pPr>
    </w:p>
    <w:p w:rsidR="006C6A5B" w:rsidRDefault="006C6A5B" w:rsidP="006C6A5B">
      <w:pPr>
        <w:suppressAutoHyphens/>
        <w:jc w:val="right"/>
        <w:rPr>
          <w:b/>
        </w:rPr>
      </w:pPr>
      <w:r w:rsidRPr="004B7865">
        <w:rPr>
          <w:b/>
          <w:noProof/>
        </w:rPr>
      </w:r>
      <w:r w:rsidRPr="004B7865">
        <w:rPr>
          <w:rFonts w:cs="Arial"/>
          <w:b/>
          <w:bCs/>
          <w:noProof/>
        </w:rPr>
        <w:pict>
          <v:group id="Полотно 49" o:spid="_x0000_s1031" editas="canvas" style="width:7in;height:684pt;mso-position-horizontal-relative:char;mso-position-vertical-relative:line" coordsize="64008,86868">
            <v:shape id="_x0000_s1032" type="#_x0000_t75" style="position:absolute;width:64008;height:8686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top:1140;width:61724;height:8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<v:textbox>
                <w:txbxContent>
                  <w:p w:rsidR="0024018C" w:rsidRPr="00BB0EDD" w:rsidRDefault="0024018C" w:rsidP="00BB0E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 w:rsidRPr="00BB0EDD">
                      <w:rPr>
                        <w:rFonts w:ascii="Times New Roman" w:hAnsi="Times New Roman"/>
                        <w:b/>
                        <w:sz w:val="28"/>
                      </w:rPr>
                      <w:t>Блок-схема процедуры</w:t>
                    </w:r>
                  </w:p>
                  <w:p w:rsidR="0024018C" w:rsidRPr="00BB0EDD" w:rsidRDefault="0024018C" w:rsidP="00BB0E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 w:rsidRPr="00BB0EDD">
                      <w:rPr>
                        <w:rFonts w:ascii="Times New Roman" w:hAnsi="Times New Roman"/>
                        <w:b/>
                        <w:sz w:val="28"/>
                      </w:rPr>
                      <w:t>по предоставлению муниципальной услуги</w:t>
                    </w:r>
                  </w:p>
                </w:txbxContent>
              </v:textbox>
            </v:shape>
            <v:shape id="Text Box 5" o:spid="_x0000_s1034" type="#_x0000_t202" style="position:absolute;left:9140;top:6866;width:49152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24018C" w:rsidRPr="00A001D4" w:rsidRDefault="0024018C" w:rsidP="006C6A5B">
                    <w:pPr>
                      <w:jc w:val="center"/>
                    </w:pPr>
                    <w:r w:rsidRPr="00A001D4">
                      <w:t>Заявитель предос</w:t>
                    </w:r>
                    <w:r>
                      <w:t>тавляет заявление с приложением</w:t>
                    </w:r>
                    <w:r w:rsidRPr="00A001D4">
                      <w:t xml:space="preserve"> док</w:t>
                    </w:r>
                    <w:r w:rsidRPr="00A001D4">
                      <w:t>у</w:t>
                    </w:r>
                    <w:r w:rsidRPr="00A001D4">
                      <w:t xml:space="preserve">ментов в отдел </w:t>
                    </w:r>
                    <w:r>
                      <w:t xml:space="preserve"> либо в МФЦ</w:t>
                    </w:r>
                  </w:p>
                  <w:p w:rsidR="0024018C" w:rsidRPr="00A001D4" w:rsidRDefault="0024018C" w:rsidP="006C6A5B">
                    <w:pPr>
                      <w:jc w:val="center"/>
                    </w:pPr>
                  </w:p>
                </w:txbxContent>
              </v:textbox>
            </v:shape>
            <v:shape id="Text Box 6" o:spid="_x0000_s1035" type="#_x0000_t202" style="position:absolute;left:17147;top:14864;width:32004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24018C" w:rsidRPr="00A001D4" w:rsidRDefault="0024018C" w:rsidP="006C6A5B">
                    <w:pPr>
                      <w:jc w:val="center"/>
                    </w:pPr>
                    <w:r w:rsidRPr="00A001D4">
                      <w:t>Регистрация и проверка комплек</w:t>
                    </w:r>
                    <w:r w:rsidRPr="00A001D4">
                      <w:t>т</w:t>
                    </w:r>
                    <w:r w:rsidRPr="00A001D4">
                      <w:t>ности входящих документов</w:t>
                    </w:r>
                  </w:p>
                </w:txbxContent>
              </v:textbox>
            </v:shape>
            <v:shape id="Text Box 7" o:spid="_x0000_s1036" type="#_x0000_t202" style="position:absolute;left:2286;top:12573;width:1143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<v:textbox>
                <w:txbxContent>
                  <w:p w:rsidR="0024018C" w:rsidRDefault="0024018C" w:rsidP="006C6A5B">
                    <w:pPr>
                      <w:jc w:val="center"/>
                    </w:pPr>
                    <w:r>
                      <w:t>Матери</w:t>
                    </w:r>
                    <w:r>
                      <w:t>а</w:t>
                    </w:r>
                    <w:r>
                      <w:t>лы</w:t>
                    </w:r>
                  </w:p>
                  <w:p w:rsidR="0024018C" w:rsidRDefault="0024018C" w:rsidP="006C6A5B">
                    <w:pPr>
                      <w:jc w:val="center"/>
                    </w:pPr>
                    <w:r>
                      <w:t>комплек</w:t>
                    </w:r>
                    <w:r>
                      <w:t>т</w:t>
                    </w:r>
                    <w:r>
                      <w:t>ны</w:t>
                    </w:r>
                  </w:p>
                </w:txbxContent>
              </v:textbox>
            </v:shape>
            <v:shape id="Text Box 8" o:spid="_x0000_s1037" type="#_x0000_t202" style="position:absolute;left:49149;top:19444;width:12573;height:6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<v:textbox>
                <w:txbxContent>
                  <w:p w:rsidR="0024018C" w:rsidRDefault="0024018C" w:rsidP="006C6A5B">
                    <w:pPr>
                      <w:jc w:val="center"/>
                    </w:pPr>
                    <w:r>
                      <w:t>Материалы</w:t>
                    </w:r>
                  </w:p>
                  <w:p w:rsidR="0024018C" w:rsidRDefault="0024018C" w:rsidP="006C6A5B">
                    <w:pPr>
                      <w:jc w:val="center"/>
                    </w:pPr>
                    <w:r>
                      <w:t>не ко</w:t>
                    </w:r>
                    <w:r>
                      <w:t>м</w:t>
                    </w:r>
                    <w:r>
                      <w:t>плектны</w:t>
                    </w:r>
                  </w:p>
                </w:txbxContent>
              </v:textbox>
            </v:shape>
            <v:shape id="Text Box 9" o:spid="_x0000_s1038" type="#_x0000_t202" style="position:absolute;left:5715;top:24003;width:22866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24018C" w:rsidRPr="00A001D4" w:rsidRDefault="0024018C" w:rsidP="006C6A5B">
                    <w:pPr>
                      <w:jc w:val="center"/>
                    </w:pPr>
                    <w:r w:rsidRPr="00A001D4">
                      <w:t xml:space="preserve">Специалист </w:t>
                    </w:r>
                    <w:r>
                      <w:t xml:space="preserve"> </w:t>
                    </w:r>
                    <w:r w:rsidRPr="00A001D4">
                      <w:t xml:space="preserve"> проводит проверку комплектности представленных док</w:t>
                    </w:r>
                    <w:r w:rsidRPr="00A001D4">
                      <w:t>у</w:t>
                    </w:r>
                    <w:r w:rsidRPr="00A001D4">
                      <w:t xml:space="preserve">ментов </w:t>
                    </w:r>
                  </w:p>
                  <w:p w:rsidR="0024018C" w:rsidRPr="00A001D4" w:rsidRDefault="0024018C" w:rsidP="006C6A5B"/>
                </w:txbxContent>
              </v:textbox>
            </v:shape>
            <v:shape id="Text Box 10" o:spid="_x0000_s1039" type="#_x0000_t202" style="position:absolute;left:41152;top:28581;width:19431;height:6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24018C" w:rsidRDefault="0024018C" w:rsidP="006C6A5B">
                    <w:pPr>
                      <w:jc w:val="center"/>
                    </w:pPr>
                    <w:r>
                      <w:t>Материалы возвр</w:t>
                    </w:r>
                    <w:r>
                      <w:t>а</w:t>
                    </w:r>
                    <w:r>
                      <w:t xml:space="preserve">щаются Заявителю </w:t>
                    </w:r>
                  </w:p>
                  <w:p w:rsidR="0024018C" w:rsidRDefault="0024018C" w:rsidP="006C6A5B">
                    <w:pPr>
                      <w:jc w:val="center"/>
                    </w:pPr>
                  </w:p>
                </w:txbxContent>
              </v:textbox>
            </v:shape>
            <v:shape id="Text Box 11" o:spid="_x0000_s1040" type="#_x0000_t202" style="position:absolute;left:13714;top:42297;width:35437;height:79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24018C" w:rsidRPr="00A001D4" w:rsidRDefault="0024018C" w:rsidP="006C6A5B">
                    <w:pPr>
                      <w:jc w:val="center"/>
                    </w:pPr>
                    <w:r w:rsidRPr="00A001D4">
                      <w:t>Специалист отдела проводит проверку достоверности представленных докуме</w:t>
                    </w:r>
                    <w:r w:rsidRPr="00A001D4">
                      <w:t>н</w:t>
                    </w:r>
                    <w:r w:rsidRPr="00A001D4">
                      <w:t xml:space="preserve">тов </w:t>
                    </w:r>
                  </w:p>
                  <w:p w:rsidR="0024018C" w:rsidRPr="00A001D4" w:rsidRDefault="0024018C" w:rsidP="006C6A5B">
                    <w:pPr>
                      <w:jc w:val="center"/>
                    </w:pPr>
                  </w:p>
                  <w:p w:rsidR="0024018C" w:rsidRDefault="0024018C" w:rsidP="006C6A5B"/>
                </w:txbxContent>
              </v:textbox>
            </v:shape>
            <v:shape id="Text Box 14" o:spid="_x0000_s1043" type="#_x0000_t202" style="position:absolute;left:4574;top:52585;width:24005;height:6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24018C" w:rsidRPr="00A001D4" w:rsidRDefault="0024018C" w:rsidP="006C6A5B">
                    <w:pPr>
                      <w:jc w:val="center"/>
                    </w:pPr>
                    <w:r w:rsidRPr="00A001D4">
                      <w:t xml:space="preserve">Специалист </w:t>
                    </w:r>
                    <w:r>
                      <w:t xml:space="preserve"> </w:t>
                    </w:r>
                    <w:r w:rsidRPr="00A001D4">
                      <w:t xml:space="preserve">  готовит ра</w:t>
                    </w:r>
                    <w:r w:rsidRPr="00A001D4">
                      <w:t>з</w:t>
                    </w:r>
                    <w:r w:rsidRPr="00A001D4">
                      <w:t>решение (ордер) на право производства земляных работ</w:t>
                    </w:r>
                  </w:p>
                </w:txbxContent>
              </v:textbox>
            </v:shape>
            <v:shape id="Text Box 15" o:spid="_x0000_s1044" type="#_x0000_t202" style="position:absolute;left:4572;top:63392;width:23997;height:5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24018C" w:rsidRPr="00A001D4" w:rsidRDefault="0024018C" w:rsidP="006C6A5B">
                    <w:pPr>
                      <w:jc w:val="center"/>
                    </w:pPr>
                    <w:r>
                      <w:t>Глава сельского поселения</w:t>
                    </w:r>
                    <w:r w:rsidRPr="00A001D4">
                      <w:t xml:space="preserve"> подписывает разрешение (о</w:t>
                    </w:r>
                    <w:r w:rsidRPr="00A001D4">
                      <w:t>р</w:t>
                    </w:r>
                    <w:r w:rsidRPr="00A001D4">
                      <w:t>дер)</w:t>
                    </w:r>
                  </w:p>
                  <w:p w:rsidR="0024018C" w:rsidRPr="00A001D4" w:rsidRDefault="0024018C" w:rsidP="006C6A5B">
                    <w:pPr>
                      <w:jc w:val="center"/>
                    </w:pPr>
                  </w:p>
                </w:txbxContent>
              </v:textbox>
            </v:shape>
            <v:shape id="Text Box 16" o:spid="_x0000_s1045" type="#_x0000_t202" style="position:absolute;left:37719;top:52584;width:24003;height:8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24018C" w:rsidRDefault="0024018C" w:rsidP="006C6A5B">
                    <w:pPr>
                      <w:jc w:val="center"/>
                    </w:pPr>
                    <w:r w:rsidRPr="00A001D4">
                      <w:t xml:space="preserve">Специалист </w:t>
                    </w:r>
                    <w:r>
                      <w:t xml:space="preserve"> </w:t>
                    </w:r>
                    <w:r w:rsidRPr="00A001D4">
                      <w:t>гот</w:t>
                    </w:r>
                    <w:r w:rsidRPr="00A001D4">
                      <w:t>о</w:t>
                    </w:r>
                    <w:r w:rsidRPr="00A001D4">
                      <w:t>вит отказ в предоставлении муниц</w:t>
                    </w:r>
                    <w:r w:rsidRPr="00A001D4">
                      <w:t>и</w:t>
                    </w:r>
                    <w:r w:rsidRPr="00A001D4">
                      <w:t>пальной услуги, за подп</w:t>
                    </w:r>
                    <w:r w:rsidRPr="00A001D4">
                      <w:t>и</w:t>
                    </w:r>
                    <w:r w:rsidRPr="00A001D4">
                      <w:t xml:space="preserve">сью </w:t>
                    </w:r>
                    <w:r>
                      <w:t xml:space="preserve"> Главы  сельского п</w:t>
                    </w:r>
                    <w:r>
                      <w:t>о</w:t>
                    </w:r>
                    <w:r>
                      <w:t>селения</w:t>
                    </w:r>
                  </w:p>
                  <w:p w:rsidR="0024018C" w:rsidRDefault="0024018C" w:rsidP="006C6A5B">
                    <w:pPr>
                      <w:jc w:val="center"/>
                    </w:pPr>
                  </w:p>
                  <w:p w:rsidR="0024018C" w:rsidRDefault="0024018C" w:rsidP="006C6A5B">
                    <w:pPr>
                      <w:jc w:val="center"/>
                    </w:pPr>
                  </w:p>
                </w:txbxContent>
              </v:textbox>
            </v:shape>
            <v:line id="Line 17" o:spid="_x0000_s1046" style="position:absolute;visibility:visible" from="33145,11435" to="33145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18" o:spid="_x0000_s1047" style="position:absolute;flip:x y;visibility:visible" from="12573,17145" to="17147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<v:stroke endarrow="block"/>
            </v:line>
            <v:line id="Line 19" o:spid="_x0000_s1048" style="position:absolute;visibility:visible" from="7998,19442" to="800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shape id="Freeform 20" o:spid="_x0000_s1049" style="position:absolute;left:50292;top:17145;width:6242;height:3118;visibility:visible;mso-wrap-style:square;v-text-anchor:top" coordsize="984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A9sUA&#10;AADbAAAADwAAAGRycy9kb3ducmV2LnhtbESP0WrCQBRE3wv+w3IFX4rZ1GCQmFWkYhFKC1U/4JK9&#10;JsHs3Zhdk/Tvu4VCH4eZOcPk29E0oqfO1ZYVvEQxCOLC6ppLBZfzYb4C4TyyxsYyKfgmB9vN5CnH&#10;TNuBv6g/+VIECLsMFVTet5mUrqjIoItsSxy8q+0M+iC7UuoOhwA3jVzEcSoN1hwWKmzptaLidnoY&#10;Bc+r/W75VqSPy6c56vvHMhn690Sp2XTcrUF4Gv1/+K991AqSF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6wD2xQAAANsAAAAPAAAAAAAAAAAAAAAAAJgCAABkcnMv&#10;ZG93bnJldi54bWxQSwUGAAAAAAQABAD1AAAAigMAAAAA&#10;" path="m,l984,26r-1,465e" filled="f">
              <v:stroke endarrow="block"/>
              <v:path arrowok="t" o:connecttype="custom" o:connectlocs="0,0;624212,16507;623578,311737" o:connectangles="0,0,0"/>
            </v:shape>
            <v:line id="Line 21" o:spid="_x0000_s1050" style="position:absolute;visibility:visible" from="54867,24011" to="54867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22" o:spid="_x0000_s1051" style="position:absolute;visibility:visible" from="24676,33147" to="32537,4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shape id="Freeform 23" o:spid="_x0000_s1052" style="position:absolute;left:9108;top:42306;width:4614;height:1780;visibility:visible;mso-wrap-style:square;v-text-anchor:top" coordsize="72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XLcMA&#10;AADbAAAADwAAAGRycy9kb3ducmV2LnhtbESPQYvCMBSE78L+h/AWvGmqgmjXKIsiCHsQbUG8PZq3&#10;TbF5KU1W6/56Iwgeh5n5hlmsOluLK7W+cqxgNExAEBdOV1wqyLPtYAbCB2SNtWNScCcPq+VHb4Gp&#10;djc+0PUYShEh7FNUYEJoUil9YciiH7qGOHq/rrUYomxLqVu8Rbit5ThJptJixXHBYENrQ8Xl+GcV&#10;nP+L3N/DT25O68t+Mz5vRhlmSvU/u+8vEIG68A6/2jutYDKH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VXLcMAAADbAAAADwAAAAAAAAAAAAAAAACYAgAAZHJzL2Rv&#10;d25yZXYueG1sUEsFBgAAAAAEAAQA9QAAAIgDAAAAAA==&#10;" path="m727,l,25,14,280e" filled="f">
              <v:stroke endarrow="block"/>
              <v:path arrowok="t" o:connecttype="custom" o:connectlocs="461479,0;0,15895;8887,178019" o:connectangles="0,0,0"/>
            </v:shape>
            <v:line id="Line 24" o:spid="_x0000_s1053" style="position:absolute;visibility:visible" from="16006,60591" to="16006,6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25" o:spid="_x0000_s1054" style="position:absolute;visibility:visible" from="17147,60591" to="17147,6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26" o:spid="_x0000_s1055" style="position:absolute;visibility:visible" from="17147,59960" to="17155,6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27" o:spid="_x0000_s1056" style="position:absolute;visibility:visible" from="16006,70879" to="16006,7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line id="Line 28" o:spid="_x0000_s1057" style="position:absolute;visibility:visible" from="17132,68815" to="17145,7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29" o:spid="_x0000_s1058" style="position:absolute;visibility:visible" from="56534,48939" to="56535,5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shape id="Freeform 30" o:spid="_x0000_s1059" style="position:absolute;left:49151;top:42306;width:5959;height:1681;visibility:visible;mso-wrap-style:square;v-text-anchor:top" coordsize="93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9J8YA&#10;AADbAAAADwAAAGRycy9kb3ducmV2LnhtbESPQWvCQBSE74L/YXmCF6kbpYhJXUUUwYOHNlqxt0f2&#10;mUSzb0N2q6m/3i0Uehxm5htmtmhNJW7UuNKygtEwAkGcWV1yruCw37xMQTiPrLGyTAp+yMFi3u3M&#10;MNH2zh90S30uAoRdggoK7+tESpcVZNANbU0cvLNtDPogm1zqBu8Bbio5jqKJNFhyWCiwplVB2TX9&#10;Ngqq+HOZRV/pabp9j6+7x2Ad744Xpfq9dvkGwlPr/8N/7a1W8DqB3y/hB8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w9J8YAAADbAAAADwAAAAAAAAAAAAAAAACYAgAAZHJz&#10;L2Rvd25yZXYueG1sUEsFBgAAAAAEAAQA9QAAAIsDAAAAAA==&#10;" path="m,l939,10,923,265e" filled="f">
              <v:stroke endarrow="block"/>
              <v:path arrowok="t" o:connecttype="custom" o:connectlocs="0,0;595875,6346;585722,168174" o:connectangles="0,0,0"/>
            </v:shape>
            <v:line id="Line 31" o:spid="_x0000_s1060" style="position:absolute;visibility:visible" from="9140,48015" to="9140,5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Text Box 32" o:spid="_x0000_s1061" type="#_x0000_t202" style="position:absolute;left:3867;top:73393;width:55874;height:6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24018C" w:rsidRPr="00A001D4" w:rsidRDefault="0024018C" w:rsidP="006C6A5B">
                    <w:pPr>
                      <w:jc w:val="center"/>
                    </w:pPr>
                    <w:r w:rsidRPr="00A001D4">
                      <w:t xml:space="preserve">Специалист </w:t>
                    </w:r>
                    <w:r>
                      <w:t xml:space="preserve"> </w:t>
                    </w:r>
                    <w:r w:rsidRPr="00A001D4">
                      <w:t xml:space="preserve"> регистрирует и выдает разрешение (ордер) на право производства земляных работ под роспись заявителю либо н</w:t>
                    </w:r>
                    <w:r w:rsidRPr="00A001D4">
                      <w:t>а</w:t>
                    </w:r>
                    <w:r w:rsidRPr="00A001D4">
                      <w:t xml:space="preserve">правляет его в МФЦ для вручения заявителю </w:t>
                    </w:r>
                  </w:p>
                  <w:p w:rsidR="0024018C" w:rsidRPr="00A001D4" w:rsidRDefault="0024018C" w:rsidP="006C6A5B">
                    <w:pPr>
                      <w:jc w:val="center"/>
                    </w:pPr>
                  </w:p>
                </w:txbxContent>
              </v:textbox>
            </v:shape>
            <v:rect id="_x0000_s1062" style="position:absolute;left:1048;top:44088;width:12249;height:4851">
              <v:textbox>
                <w:txbxContent>
                  <w:p w:rsidR="00BB0EDD" w:rsidRDefault="00BB0EDD" w:rsidP="00BB0EDD">
                    <w:pPr>
                      <w:spacing w:after="0" w:line="240" w:lineRule="auto"/>
                      <w:jc w:val="center"/>
                    </w:pPr>
                    <w:r>
                      <w:t>Материалы достоверны</w:t>
                    </w:r>
                  </w:p>
                </w:txbxContent>
              </v:textbox>
            </v:rect>
            <v:rect id="_x0000_s1063" style="position:absolute;left:50292;top:44641;width:12776;height:4298">
              <v:textbox>
                <w:txbxContent>
                  <w:p w:rsidR="00BB0EDD" w:rsidRDefault="00BB0EDD" w:rsidP="00BB0EDD">
                    <w:pPr>
                      <w:spacing w:after="0" w:line="240" w:lineRule="auto"/>
                      <w:jc w:val="center"/>
                    </w:pPr>
                    <w:r>
                      <w:t>Материалы недостоверны</w:t>
                    </w:r>
                  </w:p>
                </w:txbxContent>
              </v:textbox>
            </v:rect>
            <w10:anchorlock/>
          </v:group>
        </w:pict>
      </w:r>
    </w:p>
    <w:p w:rsidR="006C6A5B" w:rsidRPr="004B7865" w:rsidRDefault="006C6A5B" w:rsidP="006C6A5B">
      <w:pPr>
        <w:suppressAutoHyphens/>
        <w:jc w:val="right"/>
        <w:rPr>
          <w:b/>
        </w:rPr>
      </w:pPr>
    </w:p>
    <w:p w:rsidR="006C6A5B" w:rsidRPr="00BB0EDD" w:rsidRDefault="006C6A5B" w:rsidP="006C6A5B">
      <w:pPr>
        <w:suppressAutoHyphens/>
        <w:jc w:val="right"/>
        <w:rPr>
          <w:rFonts w:ascii="Times New Roman" w:hAnsi="Times New Roman"/>
          <w:sz w:val="24"/>
        </w:rPr>
      </w:pPr>
      <w:r w:rsidRPr="00BB0EDD">
        <w:rPr>
          <w:rFonts w:ascii="Times New Roman" w:hAnsi="Times New Roman"/>
          <w:sz w:val="24"/>
        </w:rPr>
        <w:lastRenderedPageBreak/>
        <w:t>Приложение 4</w:t>
      </w:r>
    </w:p>
    <w:p w:rsidR="006C6A5B" w:rsidRPr="004B7865" w:rsidRDefault="006C6A5B" w:rsidP="006C6A5B">
      <w:pPr>
        <w:suppressAutoHyphens/>
        <w:jc w:val="center"/>
        <w:rPr>
          <w:b/>
          <w:sz w:val="26"/>
          <w:szCs w:val="26"/>
        </w:rPr>
      </w:pPr>
    </w:p>
    <w:p w:rsidR="006C6A5B" w:rsidRPr="00BB0ED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0EDD">
        <w:rPr>
          <w:rFonts w:ascii="Times New Roman" w:hAnsi="Times New Roman"/>
          <w:sz w:val="26"/>
          <w:szCs w:val="26"/>
        </w:rPr>
        <w:t>РАЗРЕШЕНИЕ (ОРДЕР)   №____</w:t>
      </w:r>
    </w:p>
    <w:p w:rsidR="006C6A5B" w:rsidRPr="00BB0ED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0EDD">
        <w:rPr>
          <w:rFonts w:ascii="Times New Roman" w:hAnsi="Times New Roman"/>
          <w:sz w:val="26"/>
          <w:szCs w:val="26"/>
        </w:rPr>
        <w:t xml:space="preserve">на право производства земляных работ </w:t>
      </w:r>
      <w:proofErr w:type="gramStart"/>
      <w:r w:rsidRPr="00BB0EDD">
        <w:rPr>
          <w:rFonts w:ascii="Times New Roman" w:hAnsi="Times New Roman"/>
          <w:sz w:val="26"/>
          <w:szCs w:val="26"/>
        </w:rPr>
        <w:t>на</w:t>
      </w:r>
      <w:proofErr w:type="gramEnd"/>
    </w:p>
    <w:p w:rsidR="006C6A5B" w:rsidRPr="00BB0ED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B0EDD">
        <w:rPr>
          <w:rFonts w:ascii="Times New Roman" w:hAnsi="Times New Roman"/>
          <w:sz w:val="26"/>
          <w:szCs w:val="26"/>
        </w:rPr>
        <w:t xml:space="preserve">территории </w:t>
      </w:r>
      <w:r w:rsidR="00BB167D">
        <w:rPr>
          <w:rFonts w:ascii="Times New Roman" w:hAnsi="Times New Roman"/>
          <w:sz w:val="26"/>
          <w:szCs w:val="26"/>
        </w:rPr>
        <w:t>муниципального образования К</w:t>
      </w:r>
      <w:r w:rsidR="00A92FE8">
        <w:rPr>
          <w:rFonts w:ascii="Times New Roman" w:hAnsi="Times New Roman"/>
          <w:sz w:val="26"/>
          <w:szCs w:val="26"/>
        </w:rPr>
        <w:t>убанский</w:t>
      </w:r>
      <w:r w:rsidR="00BB167D">
        <w:rPr>
          <w:rFonts w:ascii="Times New Roman" w:hAnsi="Times New Roman"/>
          <w:sz w:val="26"/>
          <w:szCs w:val="26"/>
        </w:rPr>
        <w:t xml:space="preserve"> сельсовет Переволоцкого района Оренбургской области</w:t>
      </w:r>
    </w:p>
    <w:p w:rsidR="006C6A5B" w:rsidRPr="00BB0EDD" w:rsidRDefault="006C6A5B" w:rsidP="00BB0ED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21" w:type="dxa"/>
        <w:tblInd w:w="-432" w:type="dxa"/>
        <w:tblLook w:val="00A0"/>
      </w:tblPr>
      <w:tblGrid>
        <w:gridCol w:w="428"/>
        <w:gridCol w:w="100"/>
        <w:gridCol w:w="828"/>
        <w:gridCol w:w="408"/>
        <w:gridCol w:w="540"/>
        <w:gridCol w:w="273"/>
        <w:gridCol w:w="680"/>
        <w:gridCol w:w="228"/>
        <w:gridCol w:w="883"/>
        <w:gridCol w:w="762"/>
        <w:gridCol w:w="475"/>
        <w:gridCol w:w="4716"/>
      </w:tblGrid>
      <w:tr w:rsidR="006C6A5B" w:rsidRPr="00FA142C" w:rsidTr="00BB167D">
        <w:trPr>
          <w:gridBefore w:val="1"/>
          <w:wBefore w:w="428" w:type="dxa"/>
        </w:trPr>
        <w:tc>
          <w:tcPr>
            <w:tcW w:w="2829" w:type="dxa"/>
            <w:gridSpan w:val="6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Выдано представителю</w:t>
            </w:r>
          </w:p>
        </w:tc>
        <w:tc>
          <w:tcPr>
            <w:tcW w:w="7064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0321" w:type="dxa"/>
            <w:gridSpan w:val="1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3485" w:type="dxa"/>
            <w:gridSpan w:val="8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на право производства работ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0321" w:type="dxa"/>
            <w:gridSpan w:val="1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0321" w:type="dxa"/>
            <w:gridSpan w:val="12"/>
            <w:tcBorders>
              <w:top w:val="single" w:sz="4" w:space="0" w:color="auto"/>
            </w:tcBorders>
          </w:tcPr>
          <w:p w:rsidR="006C6A5B" w:rsidRPr="00FA142C" w:rsidRDefault="006C6A5B" w:rsidP="00A92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1. Все работы, связанные с прокладкой, переустройством подземных коммуникаций производить в строгом соответствии с Правилами благоустройства 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>К</w:t>
            </w:r>
            <w:r w:rsidR="00A92FE8">
              <w:rPr>
                <w:rFonts w:ascii="Times New Roman" w:hAnsi="Times New Roman"/>
                <w:sz w:val="26"/>
                <w:szCs w:val="26"/>
              </w:rPr>
              <w:t xml:space="preserve">убанского 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BB167D" w:rsidRPr="00FA142C" w:rsidTr="00BB167D">
        <w:trPr>
          <w:trHeight w:val="591"/>
        </w:trPr>
        <w:tc>
          <w:tcPr>
            <w:tcW w:w="10321" w:type="dxa"/>
            <w:gridSpan w:val="12"/>
          </w:tcPr>
          <w:p w:rsidR="00BB167D" w:rsidRPr="00FA142C" w:rsidRDefault="00BB167D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2.  При пересечении трассой подземных коммуникаций вызвать на место до начала</w:t>
            </w:r>
          </w:p>
          <w:p w:rsidR="00BB167D" w:rsidRPr="00FA142C" w:rsidRDefault="00BB167D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работ представителей от организаций:</w:t>
            </w:r>
          </w:p>
        </w:tc>
      </w:tr>
      <w:tr w:rsidR="006C6A5B" w:rsidRPr="00FA142C" w:rsidTr="00BB167D">
        <w:tc>
          <w:tcPr>
            <w:tcW w:w="10321" w:type="dxa"/>
            <w:gridSpan w:val="1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03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0321" w:type="dxa"/>
            <w:gridSpan w:val="12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3. При пересечении дорог, тротуаров работы производить с полным восстановлением разрушений.</w:t>
            </w:r>
          </w:p>
        </w:tc>
      </w:tr>
      <w:tr w:rsidR="00BB167D" w:rsidRPr="00FA142C" w:rsidTr="00BB167D">
        <w:trPr>
          <w:trHeight w:val="759"/>
        </w:trPr>
        <w:tc>
          <w:tcPr>
            <w:tcW w:w="10321" w:type="dxa"/>
            <w:gridSpan w:val="12"/>
          </w:tcPr>
          <w:p w:rsidR="00BB167D" w:rsidRPr="00FA142C" w:rsidRDefault="00BB167D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4. В случае закрытия движения по ул.______________ после согласования с Отделом</w:t>
            </w:r>
          </w:p>
          <w:p w:rsidR="00BB167D" w:rsidRPr="00FA142C" w:rsidRDefault="00BB167D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ГИБДД МО МВД РФ Переволоцкого района, установить объезд по ул._________________</w:t>
            </w:r>
          </w:p>
        </w:tc>
      </w:tr>
      <w:tr w:rsidR="006C6A5B" w:rsidRPr="00FA142C" w:rsidTr="00BB167D">
        <w:tc>
          <w:tcPr>
            <w:tcW w:w="10321" w:type="dxa"/>
            <w:gridSpan w:val="1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5. Работы начать «_____» _____________________ 20___г. и закончить со всеми работами по восстановлению разрушений до «_____» ______________________ 20___г.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Ордер продлён до «_____»  ____________ 20___г.</w:t>
            </w:r>
          </w:p>
        </w:tc>
      </w:tr>
      <w:tr w:rsidR="006C6A5B" w:rsidRPr="00FA142C" w:rsidTr="00BB167D">
        <w:tc>
          <w:tcPr>
            <w:tcW w:w="10321" w:type="dxa"/>
            <w:gridSpan w:val="1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6. Работу производить с выполнением следующих условий: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место разрытия оградить щитовым забором установленного типа;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на углах ограждения выставить фонари с красным светом, в ночное время место работ осветить;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- на щитах указать наименование организации (буквы и цифры размером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A142C">
                <w:rPr>
                  <w:rFonts w:ascii="Times New Roman" w:hAnsi="Times New Roman"/>
                  <w:sz w:val="26"/>
                  <w:szCs w:val="26"/>
                </w:rPr>
                <w:t>15 см</w:t>
              </w:r>
            </w:smartTag>
            <w:r w:rsidRPr="00FA142C">
              <w:rPr>
                <w:rFonts w:ascii="Times New Roman" w:hAnsi="Times New Roman"/>
                <w:sz w:val="26"/>
                <w:szCs w:val="26"/>
              </w:rPr>
              <w:t>) и установить необходимые дорожные знаки;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все материалы и грунт размещать только в пределах огражденного участка; грунт, непригодный для обратной засыпки, вывозить по ходу работ;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для обеспечения свободного постоянного доступа к колодцам подземных сооружений запрещается заваливать их грунтом или строительными материалами;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во избежание обвалов стенки траншей или котлованов должны быть раскреплены на всю глубину или иметь соответствующий откос;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при выполнении земляных работ механизмами, лицо, ответственное за производство работ, обязано вручить водителю землеройного механизма схему производства работ механизированным способом и показать место, границы работ и расположения действующих подземных сооружений, сохранность которых должна быть обеспечена;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во всех случаях при производстве разрытий должны сохраняться нормальное движение транспорта и пешеходов, въезды во дворы домовладений и подходы к жилым помещениям, через траншею должны быть устроены пешеходные мостики с перилами;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- засыпка траншей и котлованов на проездах с усовершенствованным покрытием должна производиться песком слоями в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A142C">
                <w:rPr>
                  <w:rFonts w:ascii="Times New Roman" w:hAnsi="Times New Roman"/>
                  <w:sz w:val="26"/>
                  <w:szCs w:val="26"/>
                </w:rPr>
                <w:t>20 см</w:t>
              </w:r>
            </w:smartTag>
            <w:r w:rsidRPr="00FA142C">
              <w:rPr>
                <w:rFonts w:ascii="Times New Roman" w:hAnsi="Times New Roman"/>
                <w:sz w:val="26"/>
                <w:szCs w:val="26"/>
              </w:rPr>
              <w:t xml:space="preserve"> с тщательным уплотнением и поливкой водой (в летнее время), а в зимнее время – талым песком с уплотнением;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- засыпка траншей должна производиться под техническим надзором представителя дорожной организации, который должен быть вызван телефонограммой до начала </w:t>
            </w:r>
            <w:r w:rsidRPr="00FA142C">
              <w:rPr>
                <w:rFonts w:ascii="Times New Roman" w:hAnsi="Times New Roman"/>
                <w:sz w:val="26"/>
                <w:szCs w:val="26"/>
              </w:rPr>
              <w:lastRenderedPageBreak/>
              <w:t>засыпки; о качестве засыпки составляют акт;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во избежание дорожно-транспортных происшествий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асфальтобетон;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- уборка материала и лишнего грунта должна быть произведена строительной организации в течение 24 ч. по окончании засыпки мест разрытия;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- никакие изменения или отступления от утвержденного проекта без специального разрешения Администрации 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>К</w:t>
            </w:r>
            <w:r w:rsidR="00A92FE8">
              <w:rPr>
                <w:rFonts w:ascii="Times New Roman" w:hAnsi="Times New Roman"/>
                <w:sz w:val="26"/>
                <w:szCs w:val="26"/>
              </w:rPr>
              <w:t>убанского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FA142C">
              <w:rPr>
                <w:rFonts w:ascii="Times New Roman" w:hAnsi="Times New Roman"/>
                <w:sz w:val="26"/>
                <w:szCs w:val="26"/>
              </w:rPr>
              <w:t xml:space="preserve"> не допускаются;</w:t>
            </w:r>
          </w:p>
          <w:p w:rsidR="006C6A5B" w:rsidRPr="00FA142C" w:rsidRDefault="006C6A5B" w:rsidP="00A92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- настоящее разрешение и чертеж должны быть всегда на месте работ для предъявления инспектирующим лицам: дорожного хозяйства, благоустройства и экологии, ГИБДД, Администрации </w:t>
            </w:r>
            <w:r w:rsidR="00A92FE8">
              <w:rPr>
                <w:rFonts w:ascii="Times New Roman" w:hAnsi="Times New Roman"/>
                <w:sz w:val="26"/>
                <w:szCs w:val="26"/>
              </w:rPr>
              <w:t>Кубанского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FA14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C6A5B" w:rsidRPr="00FA142C" w:rsidTr="00BB167D">
        <w:tc>
          <w:tcPr>
            <w:tcW w:w="10321" w:type="dxa"/>
            <w:gridSpan w:val="1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lastRenderedPageBreak/>
              <w:t>7. До закрытия траншеи необходимо выполнить исполнительные съёмки.</w:t>
            </w:r>
          </w:p>
        </w:tc>
      </w:tr>
      <w:tr w:rsidR="006C6A5B" w:rsidRPr="00FA142C" w:rsidTr="00BB167D">
        <w:tc>
          <w:tcPr>
            <w:tcW w:w="10321" w:type="dxa"/>
            <w:gridSpan w:val="12"/>
          </w:tcPr>
          <w:p w:rsidR="006C6A5B" w:rsidRPr="00FA142C" w:rsidRDefault="006C6A5B" w:rsidP="00A92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8. После окончания работ ордер подлежит сдаче в Администрацию 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>К</w:t>
            </w:r>
            <w:r w:rsidR="00A92FE8">
              <w:rPr>
                <w:rFonts w:ascii="Times New Roman" w:hAnsi="Times New Roman"/>
                <w:sz w:val="26"/>
                <w:szCs w:val="26"/>
              </w:rPr>
              <w:t>убанского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42C">
              <w:rPr>
                <w:rFonts w:ascii="Times New Roman" w:hAnsi="Times New Roman"/>
                <w:sz w:val="26"/>
                <w:szCs w:val="26"/>
              </w:rPr>
              <w:t>сельс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>овета</w:t>
            </w:r>
            <w:r w:rsidRPr="00FA142C">
              <w:rPr>
                <w:rFonts w:ascii="Times New Roman" w:hAnsi="Times New Roman"/>
                <w:sz w:val="26"/>
                <w:szCs w:val="26"/>
              </w:rPr>
              <w:t xml:space="preserve"> составлением акта сдачи объекта по восстановлению  нарушенного благоустройства после проведения земляных работ.</w:t>
            </w:r>
          </w:p>
        </w:tc>
      </w:tr>
      <w:tr w:rsidR="006C6A5B" w:rsidRPr="00FA142C" w:rsidTr="00BB167D">
        <w:tc>
          <w:tcPr>
            <w:tcW w:w="1764" w:type="dxa"/>
            <w:gridSpan w:val="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7" w:type="dxa"/>
            <w:gridSpan w:val="8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764" w:type="dxa"/>
            <w:gridSpan w:val="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Ордер выдан</w:t>
            </w:r>
          </w:p>
        </w:tc>
        <w:tc>
          <w:tcPr>
            <w:tcW w:w="8557" w:type="dxa"/>
            <w:gridSpan w:val="8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«_____» ______________________ 20___г.</w:t>
            </w:r>
          </w:p>
        </w:tc>
      </w:tr>
      <w:tr w:rsidR="006C6A5B" w:rsidRPr="00FA142C" w:rsidTr="00BB167D">
        <w:tc>
          <w:tcPr>
            <w:tcW w:w="2304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7" w:type="dxa"/>
            <w:gridSpan w:val="7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4368" w:type="dxa"/>
            <w:gridSpan w:val="9"/>
          </w:tcPr>
          <w:p w:rsidR="006C6A5B" w:rsidRPr="00FA142C" w:rsidRDefault="006C6A5B" w:rsidP="00BB1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BB167D" w:rsidRPr="00FA142C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rPr>
          <w:trHeight w:val="471"/>
        </w:trPr>
        <w:tc>
          <w:tcPr>
            <w:tcW w:w="4368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</w:tr>
      <w:tr w:rsidR="006C6A5B" w:rsidRPr="00FA142C" w:rsidTr="00BB167D">
        <w:tc>
          <w:tcPr>
            <w:tcW w:w="528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9793" w:type="dxa"/>
            <w:gridSpan w:val="10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6C6A5B" w:rsidRPr="00FA142C" w:rsidTr="00BB167D">
        <w:trPr>
          <w:trHeight w:val="112"/>
        </w:trPr>
        <w:tc>
          <w:tcPr>
            <w:tcW w:w="528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3" w:type="dxa"/>
            <w:gridSpan w:val="10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6C6A5B" w:rsidRPr="00FA142C" w:rsidTr="00BB167D">
        <w:tc>
          <w:tcPr>
            <w:tcW w:w="10321" w:type="dxa"/>
            <w:gridSpan w:val="1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обязуюсь соблюдать все указанные выше условия, выполнить работу в срок, установленный в ордере, и утверждаю, что данный объект полностью обеспечен  необходимыми материалами, рабочей силой и типовыми ограждениями, а также  необходимыми дорожными знаками.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0321" w:type="dxa"/>
            <w:gridSpan w:val="1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За   невыполнение   обязательств   по   настоящему   ордеру   несу   ответственность   </w:t>
            </w:r>
            <w:proofErr w:type="gramStart"/>
            <w:r w:rsidRPr="00FA142C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</w:tr>
      <w:tr w:rsidR="006C6A5B" w:rsidRPr="00FA142C" w:rsidTr="00BB167D">
        <w:tc>
          <w:tcPr>
            <w:tcW w:w="5130" w:type="dxa"/>
            <w:gridSpan w:val="10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административном или судебном </w:t>
            </w:r>
            <w:proofErr w:type="gramStart"/>
            <w:r w:rsidRPr="00FA142C">
              <w:rPr>
                <w:rFonts w:ascii="Times New Roman" w:hAnsi="Times New Roman"/>
                <w:sz w:val="26"/>
                <w:szCs w:val="26"/>
              </w:rPr>
              <w:t>порядке</w:t>
            </w:r>
            <w:proofErr w:type="gramEnd"/>
            <w:r w:rsidRPr="00FA14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5130" w:type="dxa"/>
            <w:gridSpan w:val="10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</w:t>
            </w:r>
          </w:p>
        </w:tc>
        <w:tc>
          <w:tcPr>
            <w:tcW w:w="5191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gramStart"/>
            <w:r w:rsidRPr="00FA142C">
              <w:rPr>
                <w:rFonts w:ascii="Times New Roman" w:hAnsi="Times New Roman"/>
                <w:sz w:val="18"/>
                <w:szCs w:val="18"/>
              </w:rPr>
              <w:t>ответственного</w:t>
            </w:r>
            <w:proofErr w:type="gramEnd"/>
            <w:r w:rsidRPr="00FA142C">
              <w:rPr>
                <w:rFonts w:ascii="Times New Roman" w:hAnsi="Times New Roman"/>
                <w:sz w:val="18"/>
                <w:szCs w:val="18"/>
              </w:rPr>
              <w:t xml:space="preserve"> по ордеру)</w:t>
            </w:r>
          </w:p>
        </w:tc>
      </w:tr>
      <w:tr w:rsidR="006C6A5B" w:rsidRPr="00FA142C" w:rsidTr="00BB167D">
        <w:tc>
          <w:tcPr>
            <w:tcW w:w="10321" w:type="dxa"/>
            <w:gridSpan w:val="1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«____» ________________ 20___г.</w:t>
            </w:r>
          </w:p>
        </w:tc>
      </w:tr>
      <w:tr w:rsidR="006C6A5B" w:rsidRPr="00FA142C" w:rsidTr="00BB167D">
        <w:tc>
          <w:tcPr>
            <w:tcW w:w="2577" w:type="dxa"/>
            <w:gridSpan w:val="6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744" w:type="dxa"/>
            <w:gridSpan w:val="6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356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8965" w:type="dxa"/>
            <w:gridSpan w:val="9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5605" w:type="dxa"/>
            <w:gridSpan w:val="11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Домашний адрес </w:t>
            </w:r>
            <w:proofErr w:type="gramStart"/>
            <w:r w:rsidRPr="00FA142C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  <w:r w:rsidRPr="00FA142C">
              <w:rPr>
                <w:rFonts w:ascii="Times New Roman" w:hAnsi="Times New Roman"/>
                <w:sz w:val="26"/>
                <w:szCs w:val="26"/>
              </w:rPr>
              <w:t xml:space="preserve"> за работу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0321" w:type="dxa"/>
            <w:gridSpan w:val="1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1356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8965" w:type="dxa"/>
            <w:gridSpan w:val="9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2304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7" w:type="dxa"/>
            <w:gridSpan w:val="7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2304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Ордер продлён </w:t>
            </w:r>
            <w:proofErr w:type="gramStart"/>
            <w:r w:rsidRPr="00FA142C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8017" w:type="dxa"/>
            <w:gridSpan w:val="7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«_____» ______________________ 20___г.</w:t>
            </w:r>
          </w:p>
        </w:tc>
      </w:tr>
      <w:tr w:rsidR="006C6A5B" w:rsidRPr="00FA142C" w:rsidTr="00BB167D">
        <w:tc>
          <w:tcPr>
            <w:tcW w:w="2304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7" w:type="dxa"/>
            <w:gridSpan w:val="7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4368" w:type="dxa"/>
            <w:gridSpan w:val="9"/>
          </w:tcPr>
          <w:p w:rsidR="006C6A5B" w:rsidRPr="00FA142C" w:rsidRDefault="006C6A5B" w:rsidP="00BB1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rPr>
          <w:trHeight w:val="471"/>
        </w:trPr>
        <w:tc>
          <w:tcPr>
            <w:tcW w:w="4368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</w:tr>
      <w:tr w:rsidR="006C6A5B" w:rsidRPr="00FA142C" w:rsidTr="00BB167D">
        <w:tc>
          <w:tcPr>
            <w:tcW w:w="2304" w:type="dxa"/>
            <w:gridSpan w:val="5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Ордер продлён </w:t>
            </w:r>
            <w:proofErr w:type="gramStart"/>
            <w:r w:rsidRPr="00FA142C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8017" w:type="dxa"/>
            <w:gridSpan w:val="7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«_____» ______________________ 20___г.</w:t>
            </w:r>
          </w:p>
        </w:tc>
      </w:tr>
      <w:tr w:rsidR="006C6A5B" w:rsidRPr="00FA142C" w:rsidTr="00BB167D">
        <w:tc>
          <w:tcPr>
            <w:tcW w:w="4368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c>
          <w:tcPr>
            <w:tcW w:w="4368" w:type="dxa"/>
            <w:gridSpan w:val="9"/>
          </w:tcPr>
          <w:p w:rsidR="006C6A5B" w:rsidRPr="00FA142C" w:rsidRDefault="006C6A5B" w:rsidP="00BB167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6A5B" w:rsidRPr="00FA142C" w:rsidTr="00BB167D">
        <w:trPr>
          <w:trHeight w:val="471"/>
        </w:trPr>
        <w:tc>
          <w:tcPr>
            <w:tcW w:w="4368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</w:tr>
    </w:tbl>
    <w:p w:rsidR="006C6A5B" w:rsidRPr="00BB0EDD" w:rsidRDefault="006C6A5B" w:rsidP="00BB0EDD">
      <w:pPr>
        <w:suppressAutoHyphens/>
        <w:spacing w:after="0" w:line="240" w:lineRule="auto"/>
        <w:rPr>
          <w:rFonts w:ascii="Times New Roman" w:hAnsi="Times New Roman"/>
        </w:rPr>
      </w:pPr>
    </w:p>
    <w:p w:rsidR="006C6A5B" w:rsidRDefault="006C6A5B" w:rsidP="00BB0ED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B167D" w:rsidRPr="00BB0EDD" w:rsidRDefault="00BB167D" w:rsidP="00BB0ED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right"/>
        <w:tblInd w:w="3528" w:type="dxa"/>
        <w:tblLook w:val="01E0"/>
      </w:tblPr>
      <w:tblGrid>
        <w:gridCol w:w="6042"/>
      </w:tblGrid>
      <w:tr w:rsidR="006C6A5B" w:rsidRPr="00FA142C" w:rsidTr="0024018C">
        <w:trPr>
          <w:jc w:val="right"/>
        </w:trPr>
        <w:tc>
          <w:tcPr>
            <w:tcW w:w="6042" w:type="dxa"/>
          </w:tcPr>
          <w:p w:rsidR="00A92FE8" w:rsidRDefault="00A92FE8" w:rsidP="00BB0E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A92FE8" w:rsidRDefault="00A92FE8" w:rsidP="00BB0E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A142C">
              <w:rPr>
                <w:rFonts w:ascii="Times New Roman" w:hAnsi="Times New Roman"/>
                <w:bCs/>
              </w:rPr>
              <w:lastRenderedPageBreak/>
              <w:t>Приложение 5</w:t>
            </w:r>
          </w:p>
        </w:tc>
      </w:tr>
    </w:tbl>
    <w:p w:rsidR="006C6A5B" w:rsidRPr="00BB0ED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6C6A5B" w:rsidRPr="00BB167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BB167D">
        <w:rPr>
          <w:rFonts w:ascii="Times New Roman" w:hAnsi="Times New Roman"/>
          <w:sz w:val="28"/>
        </w:rPr>
        <w:t>А К Т</w:t>
      </w:r>
    </w:p>
    <w:p w:rsidR="006C6A5B" w:rsidRPr="00BB167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BB167D">
        <w:rPr>
          <w:rFonts w:ascii="Times New Roman" w:hAnsi="Times New Roman"/>
          <w:sz w:val="28"/>
        </w:rPr>
        <w:t>сдачи объекта по восстановлению нарушенного благоустройства</w:t>
      </w:r>
    </w:p>
    <w:p w:rsidR="006C6A5B" w:rsidRPr="00BB167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BB167D">
        <w:rPr>
          <w:rFonts w:ascii="Times New Roman" w:hAnsi="Times New Roman"/>
          <w:sz w:val="28"/>
        </w:rPr>
        <w:t>после проведения земляных работ</w:t>
      </w:r>
    </w:p>
    <w:p w:rsidR="006C6A5B" w:rsidRPr="00BB167D" w:rsidRDefault="006C6A5B" w:rsidP="00BB0EDD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BB167D">
        <w:rPr>
          <w:rFonts w:ascii="Times New Roman" w:hAnsi="Times New Roman"/>
          <w:sz w:val="28"/>
        </w:rPr>
        <w:t xml:space="preserve">на территории </w:t>
      </w:r>
      <w:r w:rsidR="00BB167D">
        <w:rPr>
          <w:rFonts w:ascii="Times New Roman" w:hAnsi="Times New Roman"/>
          <w:sz w:val="28"/>
        </w:rPr>
        <w:t>муниципального образования К</w:t>
      </w:r>
      <w:r w:rsidR="00A92FE8">
        <w:rPr>
          <w:rFonts w:ascii="Times New Roman" w:hAnsi="Times New Roman"/>
          <w:sz w:val="28"/>
        </w:rPr>
        <w:t>убанский</w:t>
      </w:r>
      <w:r w:rsidR="00BB167D">
        <w:rPr>
          <w:rFonts w:ascii="Times New Roman" w:hAnsi="Times New Roman"/>
          <w:sz w:val="28"/>
        </w:rPr>
        <w:t xml:space="preserve"> сельсовет</w:t>
      </w:r>
    </w:p>
    <w:p w:rsidR="006C6A5B" w:rsidRPr="00BB0EDD" w:rsidRDefault="006C6A5B" w:rsidP="00BB0ED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718"/>
        <w:gridCol w:w="495"/>
        <w:gridCol w:w="1244"/>
        <w:gridCol w:w="264"/>
        <w:gridCol w:w="275"/>
        <w:gridCol w:w="281"/>
        <w:gridCol w:w="100"/>
        <w:gridCol w:w="324"/>
        <w:gridCol w:w="528"/>
        <w:gridCol w:w="242"/>
        <w:gridCol w:w="231"/>
        <w:gridCol w:w="235"/>
        <w:gridCol w:w="219"/>
        <w:gridCol w:w="410"/>
        <w:gridCol w:w="282"/>
        <w:gridCol w:w="719"/>
        <w:gridCol w:w="237"/>
        <w:gridCol w:w="405"/>
        <w:gridCol w:w="1361"/>
      </w:tblGrid>
      <w:tr w:rsidR="006C6A5B" w:rsidRPr="00FA142C" w:rsidTr="0024018C">
        <w:tc>
          <w:tcPr>
            <w:tcW w:w="10031" w:type="dxa"/>
            <w:gridSpan w:val="19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031" w:type="dxa"/>
            <w:gridSpan w:val="19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sz w:val="18"/>
                <w:szCs w:val="18"/>
              </w:rPr>
              <w:t>(кем именно) (Ф.И.О., наименование организации)</w:t>
            </w:r>
          </w:p>
        </w:tc>
      </w:tr>
      <w:tr w:rsidR="006C6A5B" w:rsidRPr="00FA142C" w:rsidTr="0024018C">
        <w:tc>
          <w:tcPr>
            <w:tcW w:w="4608" w:type="dxa"/>
            <w:gridSpan w:val="7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на основании разрешения (ордера) №</w:t>
            </w: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от</w:t>
            </w:r>
          </w:p>
        </w:tc>
        <w:tc>
          <w:tcPr>
            <w:tcW w:w="4017" w:type="dxa"/>
            <w:gridSpan w:val="8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«____» ____________ 20___г.</w:t>
            </w:r>
          </w:p>
        </w:tc>
      </w:tr>
      <w:tr w:rsidR="006C6A5B" w:rsidRPr="00FA142C" w:rsidTr="0024018C">
        <w:tc>
          <w:tcPr>
            <w:tcW w:w="8613" w:type="dxa"/>
            <w:gridSpan w:val="18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сданы объемы восстановленного благоустройства объекта по адресу: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031" w:type="dxa"/>
            <w:gridSpan w:val="19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031" w:type="dxa"/>
            <w:gridSpan w:val="19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Вид нарушаемого благоустройства</w:t>
            </w:r>
          </w:p>
        </w:tc>
        <w:tc>
          <w:tcPr>
            <w:tcW w:w="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Ед. изм.</w:t>
            </w:r>
          </w:p>
        </w:tc>
        <w:tc>
          <w:tcPr>
            <w:tcW w:w="1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Объем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Отметки о</w:t>
            </w:r>
          </w:p>
        </w:tc>
      </w:tr>
      <w:tr w:rsidR="006C6A5B" w:rsidRPr="00FA142C" w:rsidTr="0024018C">
        <w:tc>
          <w:tcPr>
            <w:tcW w:w="3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принятии</w:t>
            </w:r>
            <w:proofErr w:type="gramEnd"/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Проезжая часть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Бортовой камень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Тротуар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142C">
              <w:rPr>
                <w:rFonts w:ascii="Times New Roman" w:hAnsi="Times New Roman"/>
              </w:rPr>
              <w:t>Отмостка</w:t>
            </w:r>
            <w:proofErr w:type="spellEnd"/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Зеленая зона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Деревья и кустарники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4"/>
              </w:rPr>
            </w:pPr>
            <w:r w:rsidRPr="00FA142C">
              <w:rPr>
                <w:rFonts w:ascii="Times New Roman" w:hAnsi="Times New Roman"/>
                <w:spacing w:val="-14"/>
              </w:rPr>
              <w:t>Спортивные, детские площадки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Пустыри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Водоотводные канавы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Водопропускные трубы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5778" w:type="dxa"/>
            <w:gridSpan w:val="10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В результате обследования объекта по адресу: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0031" w:type="dxa"/>
            <w:gridSpan w:val="19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18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комиссией приняты объемы восстановленного благоустройства.</w:t>
            </w:r>
          </w:p>
        </w:tc>
      </w:tr>
      <w:tr w:rsidR="006C6A5B" w:rsidRPr="00FA142C" w:rsidTr="0024018C">
        <w:tc>
          <w:tcPr>
            <w:tcW w:w="2334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gridSpan w:val="4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9" w:type="dxa"/>
            <w:gridSpan w:val="3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4219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Комиссии в составе:</w:t>
            </w:r>
          </w:p>
        </w:tc>
        <w:tc>
          <w:tcPr>
            <w:tcW w:w="284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5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1" w:type="dxa"/>
            <w:gridSpan w:val="7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5535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Представитель организации,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A142C">
              <w:rPr>
                <w:rFonts w:ascii="Times New Roman" w:hAnsi="Times New Roman"/>
              </w:rPr>
              <w:t>выполнявшей земляные работы</w:t>
            </w:r>
            <w:proofErr w:type="gramEnd"/>
          </w:p>
        </w:tc>
        <w:tc>
          <w:tcPr>
            <w:tcW w:w="243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5535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Представители других</w:t>
            </w:r>
          </w:p>
        </w:tc>
        <w:tc>
          <w:tcPr>
            <w:tcW w:w="243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5535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заинтересованных организаций</w:t>
            </w:r>
          </w:p>
        </w:tc>
        <w:tc>
          <w:tcPr>
            <w:tcW w:w="243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5535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5535" w:type="dxa"/>
            <w:gridSpan w:val="9"/>
          </w:tcPr>
          <w:p w:rsidR="006C6A5B" w:rsidRPr="00FA142C" w:rsidRDefault="006C6A5B" w:rsidP="00BB167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Представитель Администрации сельс</w:t>
            </w:r>
            <w:r w:rsidR="00BB167D" w:rsidRPr="00FA142C">
              <w:rPr>
                <w:rFonts w:ascii="Times New Roman" w:hAnsi="Times New Roman"/>
              </w:rPr>
              <w:t>овета</w:t>
            </w:r>
          </w:p>
        </w:tc>
        <w:tc>
          <w:tcPr>
            <w:tcW w:w="243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5535" w:type="dxa"/>
            <w:gridSpan w:val="9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>Представитель владельца</w:t>
            </w:r>
          </w:p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</w:rPr>
              <w:t xml:space="preserve"> земельного участка</w:t>
            </w:r>
          </w:p>
        </w:tc>
        <w:tc>
          <w:tcPr>
            <w:tcW w:w="243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C6A5B" w:rsidRPr="00BB0EDD" w:rsidRDefault="006C6A5B" w:rsidP="00BB0ED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C6A5B" w:rsidRPr="00BB0EDD" w:rsidRDefault="006C6A5B" w:rsidP="00BB0ED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C6A5B" w:rsidRPr="00BB0EDD" w:rsidRDefault="006C6A5B" w:rsidP="00BB0ED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812"/>
      </w:tblGrid>
      <w:tr w:rsidR="006C6A5B" w:rsidRPr="00FA142C" w:rsidTr="002401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C6A5B" w:rsidRPr="00FA142C" w:rsidRDefault="006C6A5B" w:rsidP="00BB0E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964081" w:rsidRPr="00FA142C" w:rsidRDefault="00964081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BC125E" w:rsidRDefault="00BC125E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</w:rPr>
            </w:pPr>
          </w:p>
          <w:p w:rsidR="006C6A5B" w:rsidRPr="00FA142C" w:rsidRDefault="006C6A5B" w:rsidP="00BB0EDD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A142C">
              <w:rPr>
                <w:rFonts w:ascii="Times New Roman" w:hAnsi="Times New Roman"/>
                <w:bCs/>
              </w:rPr>
              <w:t>Приложение 6</w:t>
            </w:r>
            <w:r w:rsidRPr="00FA142C">
              <w:rPr>
                <w:rFonts w:ascii="Times New Roman" w:hAnsi="Times New Roman"/>
              </w:rPr>
              <w:t xml:space="preserve">                                                                      </w:t>
            </w:r>
          </w:p>
        </w:tc>
      </w:tr>
    </w:tbl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kern w:val="144"/>
          <w:sz w:val="26"/>
          <w:szCs w:val="26"/>
        </w:rPr>
      </w:pPr>
      <w:r w:rsidRPr="00BB0EDD">
        <w:rPr>
          <w:rFonts w:ascii="Times New Roman" w:hAnsi="Times New Roman"/>
          <w:kern w:val="144"/>
          <w:sz w:val="26"/>
          <w:szCs w:val="26"/>
        </w:rPr>
        <w:lastRenderedPageBreak/>
        <w:t>Исх. от ________№__________</w:t>
      </w:r>
    </w:p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144"/>
          <w:sz w:val="26"/>
          <w:szCs w:val="26"/>
        </w:rPr>
      </w:pPr>
    </w:p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144"/>
          <w:sz w:val="26"/>
          <w:szCs w:val="26"/>
        </w:rPr>
      </w:pPr>
      <w:r w:rsidRPr="00BB0EDD">
        <w:rPr>
          <w:rFonts w:ascii="Times New Roman" w:hAnsi="Times New Roman"/>
          <w:kern w:val="144"/>
          <w:sz w:val="26"/>
          <w:szCs w:val="26"/>
        </w:rPr>
        <w:t>Решение</w:t>
      </w:r>
    </w:p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144"/>
          <w:sz w:val="26"/>
          <w:szCs w:val="26"/>
        </w:rPr>
      </w:pPr>
      <w:r w:rsidRPr="00BB0EDD">
        <w:rPr>
          <w:rFonts w:ascii="Times New Roman" w:hAnsi="Times New Roman"/>
          <w:kern w:val="144"/>
          <w:sz w:val="26"/>
          <w:szCs w:val="26"/>
        </w:rPr>
        <w:t>по жалобе на действие (бездействие) должностного лица</w:t>
      </w:r>
    </w:p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144"/>
          <w:sz w:val="26"/>
          <w:szCs w:val="26"/>
        </w:rPr>
      </w:pPr>
    </w:p>
    <w:tbl>
      <w:tblPr>
        <w:tblW w:w="9819" w:type="dxa"/>
        <w:tblLook w:val="00A0"/>
      </w:tblPr>
      <w:tblGrid>
        <w:gridCol w:w="2596"/>
        <w:gridCol w:w="1336"/>
        <w:gridCol w:w="712"/>
        <w:gridCol w:w="993"/>
        <w:gridCol w:w="4182"/>
      </w:tblGrid>
      <w:tr w:rsidR="006C6A5B" w:rsidRPr="00FA142C" w:rsidTr="00FA142C">
        <w:tc>
          <w:tcPr>
            <w:tcW w:w="9819" w:type="dxa"/>
            <w:gridSpan w:val="5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 xml:space="preserve">Наименование  органа  или  должность,  фамилия  и инициалы должностного лица </w:t>
            </w:r>
          </w:p>
        </w:tc>
      </w:tr>
      <w:tr w:rsidR="006C6A5B" w:rsidRPr="00FA142C" w:rsidTr="00FA142C">
        <w:tc>
          <w:tcPr>
            <w:tcW w:w="4644" w:type="dxa"/>
            <w:gridSpan w:val="3"/>
          </w:tcPr>
          <w:p w:rsidR="006C6A5B" w:rsidRPr="00FA142C" w:rsidRDefault="006C6A5B" w:rsidP="00BB167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 xml:space="preserve">органа, принявшее решение по </w:t>
            </w:r>
            <w:r w:rsidR="00FA142C" w:rsidRPr="00FA142C">
              <w:rPr>
                <w:rFonts w:ascii="Times New Roman" w:hAnsi="Times New Roman"/>
                <w:kern w:val="144"/>
                <w:sz w:val="26"/>
                <w:szCs w:val="26"/>
              </w:rPr>
              <w:t>ж</w:t>
            </w: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алобе:</w:t>
            </w:r>
          </w:p>
        </w:tc>
        <w:tc>
          <w:tcPr>
            <w:tcW w:w="5175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 xml:space="preserve">Наименование  юридического  лица   или   Ф.И.О.  физического  лица,  обратившегося  с </w:t>
            </w:r>
            <w:r w:rsidR="00FA142C" w:rsidRPr="00FA142C">
              <w:rPr>
                <w:rFonts w:ascii="Times New Roman" w:hAnsi="Times New Roman"/>
                <w:kern w:val="144"/>
                <w:sz w:val="26"/>
                <w:szCs w:val="26"/>
              </w:rPr>
              <w:t xml:space="preserve">жалобой:__________________________________________________ </w:t>
            </w:r>
          </w:p>
          <w:p w:rsidR="00FA142C" w:rsidRPr="00FA142C" w:rsidRDefault="00FA142C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5637" w:type="dxa"/>
            <w:gridSpan w:val="4"/>
            <w:tcBorders>
              <w:top w:val="single" w:sz="4" w:space="0" w:color="auto"/>
            </w:tcBorders>
          </w:tcPr>
          <w:p w:rsidR="006C6A5B" w:rsidRPr="00FA142C" w:rsidRDefault="006C6A5B" w:rsidP="00FA142C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Номер жалобы, дата и место принятия решения: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3932" w:type="dxa"/>
            <w:gridSpan w:val="2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Изложение жалобы по существу: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5637" w:type="dxa"/>
            <w:gridSpan w:val="4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Изложение возражений, объяснение заявителя: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У С Т А Н О В Л Е Н О:</w:t>
            </w:r>
          </w:p>
        </w:tc>
      </w:tr>
      <w:tr w:rsidR="00FA142C" w:rsidRPr="00FA142C" w:rsidTr="00FA142C">
        <w:trPr>
          <w:trHeight w:val="1180"/>
        </w:trPr>
        <w:tc>
          <w:tcPr>
            <w:tcW w:w="9819" w:type="dxa"/>
            <w:gridSpan w:val="5"/>
          </w:tcPr>
          <w:p w:rsidR="00FA142C" w:rsidRPr="00FA142C" w:rsidRDefault="00FA142C" w:rsidP="00FA1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Фактические и иные обстоятельства дела,  установленные  органом  или  должностным лицом, рассматривающим жалобу:_______________________________</w:t>
            </w:r>
          </w:p>
          <w:p w:rsidR="00FA142C" w:rsidRPr="00FA142C" w:rsidRDefault="00FA142C" w:rsidP="00FA142C">
            <w:pPr>
              <w:rPr>
                <w:rFonts w:ascii="Times New Roman" w:hAnsi="Times New Roman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Доказательства, на которых  основаны  выводы  по  результатам  рассмотрения  жалобы:</w:t>
            </w: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proofErr w:type="gramStart"/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 xml:space="preserve"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</w:t>
            </w:r>
            <w:proofErr w:type="gramEnd"/>
          </w:p>
        </w:tc>
      </w:tr>
      <w:tr w:rsidR="006C6A5B" w:rsidRPr="00FA142C" w:rsidTr="00FA142C">
        <w:tc>
          <w:tcPr>
            <w:tcW w:w="2596" w:type="dxa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ссылается заявитель: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FA142C">
        <w:tc>
          <w:tcPr>
            <w:tcW w:w="9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</w:tbl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kern w:val="144"/>
          <w:sz w:val="26"/>
          <w:szCs w:val="26"/>
        </w:rPr>
      </w:pPr>
      <w:r w:rsidRPr="00BB0EDD">
        <w:rPr>
          <w:rFonts w:ascii="Times New Roman" w:hAnsi="Times New Roman"/>
          <w:kern w:val="144"/>
          <w:sz w:val="26"/>
          <w:szCs w:val="26"/>
        </w:rPr>
        <w:t xml:space="preserve">На основании </w:t>
      </w:r>
      <w:proofErr w:type="gramStart"/>
      <w:r w:rsidRPr="00BB0EDD">
        <w:rPr>
          <w:rFonts w:ascii="Times New Roman" w:hAnsi="Times New Roman"/>
          <w:kern w:val="144"/>
          <w:sz w:val="26"/>
          <w:szCs w:val="26"/>
        </w:rPr>
        <w:t>изложенного</w:t>
      </w:r>
      <w:proofErr w:type="gramEnd"/>
      <w:r w:rsidRPr="00BB0EDD">
        <w:rPr>
          <w:rFonts w:ascii="Times New Roman" w:hAnsi="Times New Roman"/>
          <w:kern w:val="144"/>
          <w:sz w:val="26"/>
          <w:szCs w:val="26"/>
        </w:rPr>
        <w:t>,</w:t>
      </w:r>
    </w:p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144"/>
          <w:sz w:val="26"/>
          <w:szCs w:val="26"/>
        </w:rPr>
      </w:pPr>
      <w:proofErr w:type="gramStart"/>
      <w:r w:rsidRPr="00BB0EDD">
        <w:rPr>
          <w:rFonts w:ascii="Times New Roman" w:hAnsi="Times New Roman"/>
          <w:kern w:val="144"/>
          <w:sz w:val="26"/>
          <w:szCs w:val="26"/>
        </w:rPr>
        <w:t>Р</w:t>
      </w:r>
      <w:proofErr w:type="gramEnd"/>
      <w:r w:rsidRPr="00BB0EDD">
        <w:rPr>
          <w:rFonts w:ascii="Times New Roman" w:hAnsi="Times New Roman"/>
          <w:kern w:val="144"/>
          <w:sz w:val="26"/>
          <w:szCs w:val="26"/>
        </w:rPr>
        <w:t xml:space="preserve"> Е Ш Е Н О:</w:t>
      </w:r>
    </w:p>
    <w:p w:rsidR="006C6A5B" w:rsidRPr="00BB0EDD" w:rsidRDefault="006C6A5B" w:rsidP="00BB0ED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kern w:val="144"/>
          <w:sz w:val="26"/>
          <w:szCs w:val="26"/>
        </w:rPr>
      </w:pPr>
    </w:p>
    <w:tbl>
      <w:tblPr>
        <w:tblW w:w="0" w:type="auto"/>
        <w:tblInd w:w="57" w:type="dxa"/>
        <w:tblLook w:val="00A0"/>
      </w:tblPr>
      <w:tblGrid>
        <w:gridCol w:w="474"/>
        <w:gridCol w:w="3879"/>
        <w:gridCol w:w="412"/>
        <w:gridCol w:w="1091"/>
        <w:gridCol w:w="812"/>
        <w:gridCol w:w="279"/>
        <w:gridCol w:w="2566"/>
      </w:tblGrid>
      <w:tr w:rsidR="006C6A5B" w:rsidRPr="00FA142C" w:rsidTr="0024018C">
        <w:tc>
          <w:tcPr>
            <w:tcW w:w="477" w:type="dxa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1.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18"/>
                <w:szCs w:val="18"/>
              </w:rPr>
            </w:pPr>
            <w:proofErr w:type="gramStart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(решение, принятое в отношении обжалованного действия</w:t>
            </w:r>
            <w:proofErr w:type="gramEnd"/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 xml:space="preserve">(бездействия), признано </w:t>
            </w:r>
            <w:proofErr w:type="gramStart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правомерным</w:t>
            </w:r>
            <w:proofErr w:type="gramEnd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 xml:space="preserve"> или неправомерным полностью или частично)</w:t>
            </w: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477" w:type="dxa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2.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18"/>
                <w:szCs w:val="18"/>
              </w:rPr>
            </w:pPr>
            <w:proofErr w:type="gramStart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(решение принято по существу жалобы – удовлетворена или</w:t>
            </w:r>
            <w:proofErr w:type="gramEnd"/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не удовлетворена, полностью или частично)</w:t>
            </w: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477" w:type="dxa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3.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18"/>
                <w:szCs w:val="18"/>
              </w:rPr>
            </w:pPr>
            <w:proofErr w:type="gramStart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(решение либо меры, принятые в целях устранения допущенных нарушений,</w:t>
            </w:r>
            <w:proofErr w:type="gramEnd"/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если они не были приняты до вынесения решения по жалобе)</w:t>
            </w: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Настоящее решение может быть обжаловано в суде.</w:t>
            </w:r>
          </w:p>
        </w:tc>
      </w:tr>
      <w:tr w:rsidR="006C6A5B" w:rsidRPr="00FA142C" w:rsidTr="0024018C">
        <w:tc>
          <w:tcPr>
            <w:tcW w:w="6147" w:type="dxa"/>
            <w:gridSpan w:val="4"/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  <w:r w:rsidRPr="00FA142C">
              <w:rPr>
                <w:rFonts w:ascii="Times New Roman" w:hAnsi="Times New Roman"/>
                <w:kern w:val="144"/>
                <w:sz w:val="26"/>
                <w:szCs w:val="26"/>
              </w:rPr>
              <w:t>Копия настоящего решения направлена по адресу: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9974" w:type="dxa"/>
            <w:gridSpan w:val="7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144"/>
                <w:sz w:val="26"/>
                <w:szCs w:val="26"/>
              </w:rPr>
            </w:pPr>
          </w:p>
        </w:tc>
      </w:tr>
      <w:tr w:rsidR="006C6A5B" w:rsidRPr="00FA142C" w:rsidTr="0024018C">
        <w:tc>
          <w:tcPr>
            <w:tcW w:w="4587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rPr>
          <w:trHeight w:val="137"/>
        </w:trPr>
        <w:tc>
          <w:tcPr>
            <w:tcW w:w="4587" w:type="dxa"/>
            <w:gridSpan w:val="2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(должность лица уполномоченного,</w:t>
            </w:r>
            <w:proofErr w:type="gramEnd"/>
          </w:p>
        </w:tc>
        <w:tc>
          <w:tcPr>
            <w:tcW w:w="426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A5B" w:rsidRPr="00FA142C" w:rsidTr="0024018C">
        <w:tc>
          <w:tcPr>
            <w:tcW w:w="4587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6A5B" w:rsidRPr="00FA142C" w:rsidTr="0024018C">
        <w:tc>
          <w:tcPr>
            <w:tcW w:w="4587" w:type="dxa"/>
            <w:gridSpan w:val="2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принявшего</w:t>
            </w:r>
            <w:proofErr w:type="gramEnd"/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 xml:space="preserve"> решение по жалобе)</w:t>
            </w:r>
          </w:p>
        </w:tc>
        <w:tc>
          <w:tcPr>
            <w:tcW w:w="426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6C6A5B" w:rsidRPr="00FA142C" w:rsidRDefault="006C6A5B" w:rsidP="00BB0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C6A5B" w:rsidRPr="00FA142C" w:rsidRDefault="006C6A5B" w:rsidP="00BB0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142C">
              <w:rPr>
                <w:rFonts w:ascii="Times New Roman" w:hAnsi="Times New Roman"/>
                <w:kern w:val="144"/>
                <w:sz w:val="18"/>
                <w:szCs w:val="18"/>
              </w:rPr>
              <w:t>(инициалы, фамилия)</w:t>
            </w:r>
          </w:p>
        </w:tc>
      </w:tr>
    </w:tbl>
    <w:p w:rsidR="006C6A5B" w:rsidRPr="00BB0EDD" w:rsidRDefault="006C6A5B" w:rsidP="00BB0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4C02" w:rsidRPr="00BB0EDD" w:rsidRDefault="00E54C02" w:rsidP="006C6A5B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E54C02" w:rsidRPr="00BB0EDD" w:rsidSect="0024018C">
      <w:footerReference w:type="default" r:id="rId14"/>
      <w:pgSz w:w="11906" w:h="16838"/>
      <w:pgMar w:top="567" w:right="851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28" w:rsidRDefault="00476028" w:rsidP="0024018C">
      <w:pPr>
        <w:spacing w:after="0" w:line="240" w:lineRule="auto"/>
      </w:pPr>
      <w:r>
        <w:separator/>
      </w:r>
    </w:p>
  </w:endnote>
  <w:endnote w:type="continuationSeparator" w:id="0">
    <w:p w:rsidR="00476028" w:rsidRDefault="00476028" w:rsidP="0024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8C" w:rsidRDefault="0024018C">
    <w:pPr>
      <w:pStyle w:val="afc"/>
      <w:jc w:val="center"/>
    </w:pPr>
    <w:fldSimple w:instr=" PAGE   \* MERGEFORMAT ">
      <w:r w:rsidR="00A92FE8">
        <w:rPr>
          <w:noProof/>
        </w:rPr>
        <w:t>2</w:t>
      </w:r>
    </w:fldSimple>
  </w:p>
  <w:p w:rsidR="0024018C" w:rsidRDefault="0024018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28" w:rsidRDefault="00476028" w:rsidP="0024018C">
      <w:pPr>
        <w:spacing w:after="0" w:line="240" w:lineRule="auto"/>
      </w:pPr>
      <w:r>
        <w:separator/>
      </w:r>
    </w:p>
  </w:footnote>
  <w:footnote w:type="continuationSeparator" w:id="0">
    <w:p w:rsidR="00476028" w:rsidRDefault="00476028" w:rsidP="0024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C4E1F"/>
    <w:multiLevelType w:val="multilevel"/>
    <w:tmpl w:val="9838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B98E15E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0952123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6DD6322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641E6E5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73AC208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1DB2938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410A901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7">
    <w:nsid w:val="19691527"/>
    <w:multiLevelType w:val="hybridMultilevel"/>
    <w:tmpl w:val="5C42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86A67"/>
    <w:multiLevelType w:val="multilevel"/>
    <w:tmpl w:val="86329EC6"/>
    <w:lvl w:ilvl="0">
      <w:start w:val="1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312224A7"/>
    <w:multiLevelType w:val="singleLevel"/>
    <w:tmpl w:val="66CCF74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D6228F0"/>
    <w:multiLevelType w:val="hybridMultilevel"/>
    <w:tmpl w:val="8342E3F8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  <w:rPr>
        <w:rFonts w:cs="Times New Roman"/>
      </w:rPr>
    </w:lvl>
  </w:abstractNum>
  <w:abstractNum w:abstractNumId="15">
    <w:nsid w:val="494403D5"/>
    <w:multiLevelType w:val="hybridMultilevel"/>
    <w:tmpl w:val="6ADAC684"/>
    <w:lvl w:ilvl="0" w:tplc="85D25A1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19"/>
        </w:tabs>
        <w:ind w:left="71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513B25"/>
    <w:multiLevelType w:val="multilevel"/>
    <w:tmpl w:val="6D0497E6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543421B6"/>
    <w:multiLevelType w:val="multilevel"/>
    <w:tmpl w:val="1E3C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765" w:hanging="30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10" w:hanging="30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55" w:hanging="30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30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45" w:hanging="30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30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30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3060"/>
      </w:pPr>
      <w:rPr>
        <w:rFonts w:cs="Times New Roman" w:hint="default"/>
      </w:rPr>
    </w:lvl>
  </w:abstractNum>
  <w:abstractNum w:abstractNumId="19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abstractNum w:abstractNumId="21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abstractNum w:abstractNumId="22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7"/>
  </w:num>
  <w:num w:numId="5">
    <w:abstractNumId w:val="20"/>
  </w:num>
  <w:num w:numId="6">
    <w:abstractNumId w:val="3"/>
  </w:num>
  <w:num w:numId="7">
    <w:abstractNumId w:val="12"/>
  </w:num>
  <w:num w:numId="8">
    <w:abstractNumId w:val="18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23"/>
  </w:num>
  <w:num w:numId="15">
    <w:abstractNumId w:val="6"/>
  </w:num>
  <w:num w:numId="16">
    <w:abstractNumId w:val="13"/>
  </w:num>
  <w:num w:numId="17">
    <w:abstractNumId w:val="8"/>
  </w:num>
  <w:num w:numId="18">
    <w:abstractNumId w:val="22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19"/>
  </w:num>
  <w:num w:numId="25">
    <w:abstractNumId w:val="4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C02"/>
    <w:rsid w:val="001571EE"/>
    <w:rsid w:val="0024018C"/>
    <w:rsid w:val="00272387"/>
    <w:rsid w:val="002807C6"/>
    <w:rsid w:val="004027FD"/>
    <w:rsid w:val="00476028"/>
    <w:rsid w:val="004A02FA"/>
    <w:rsid w:val="006C6A5B"/>
    <w:rsid w:val="00964081"/>
    <w:rsid w:val="009D1EFC"/>
    <w:rsid w:val="009E343A"/>
    <w:rsid w:val="00A264FF"/>
    <w:rsid w:val="00A92FE8"/>
    <w:rsid w:val="00BB0EDD"/>
    <w:rsid w:val="00BB167D"/>
    <w:rsid w:val="00BC125E"/>
    <w:rsid w:val="00E056F0"/>
    <w:rsid w:val="00E0663E"/>
    <w:rsid w:val="00E54C02"/>
    <w:rsid w:val="00F3082E"/>
    <w:rsid w:val="00FA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ок 1 Знак Знак Знак Знак,Глава"/>
    <w:basedOn w:val="a"/>
    <w:next w:val="a"/>
    <w:link w:val="10"/>
    <w:qFormat/>
    <w:rsid w:val="006C6A5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link w:val="20"/>
    <w:qFormat/>
    <w:rsid w:val="00E54C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6C6A5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C6A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C6A5B"/>
    <w:pPr>
      <w:keepNext/>
      <w:spacing w:after="0" w:line="240" w:lineRule="auto"/>
      <w:jc w:val="center"/>
      <w:outlineLvl w:val="4"/>
    </w:pPr>
    <w:rPr>
      <w:rFonts w:ascii="Times New Roman" w:hAnsi="Times New Roman"/>
      <w:bCs/>
      <w:color w:val="000000"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6C6A5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6C6A5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H1 Знак,Заголовок 1 Знак Знак Знак Знак Знак,Глава Знак"/>
    <w:link w:val="1"/>
    <w:rsid w:val="006C6A5B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E54C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6C6A5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C6A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C6A5B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60">
    <w:name w:val="Заголовок 6 Знак"/>
    <w:link w:val="6"/>
    <w:rsid w:val="006C6A5B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link w:val="8"/>
    <w:rsid w:val="006C6A5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rt-postheadericon">
    <w:name w:val="art-postheadericon"/>
    <w:basedOn w:val="a0"/>
    <w:rsid w:val="00E54C02"/>
  </w:style>
  <w:style w:type="character" w:customStyle="1" w:styleId="art-postdateicon">
    <w:name w:val="art-postdateicon"/>
    <w:basedOn w:val="a0"/>
    <w:rsid w:val="00E54C02"/>
  </w:style>
  <w:style w:type="character" w:styleId="a3">
    <w:name w:val="Hyperlink"/>
    <w:uiPriority w:val="99"/>
    <w:unhideWhenUsed/>
    <w:rsid w:val="00E54C02"/>
    <w:rPr>
      <w:color w:val="0000FF"/>
      <w:u w:val="single"/>
    </w:rPr>
  </w:style>
  <w:style w:type="paragraph" w:styleId="a4">
    <w:name w:val="Normal (Web)"/>
    <w:basedOn w:val="a"/>
    <w:unhideWhenUsed/>
    <w:rsid w:val="00E54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E54C02"/>
    <w:rPr>
      <w:b/>
      <w:bCs/>
    </w:rPr>
  </w:style>
  <w:style w:type="character" w:styleId="a6">
    <w:name w:val="Emphasis"/>
    <w:uiPriority w:val="20"/>
    <w:qFormat/>
    <w:rsid w:val="00E54C02"/>
    <w:rPr>
      <w:i/>
      <w:iCs/>
    </w:rPr>
  </w:style>
  <w:style w:type="paragraph" w:styleId="HTML">
    <w:name w:val="HTML Preformatted"/>
    <w:basedOn w:val="a"/>
    <w:link w:val="HTML0"/>
    <w:unhideWhenUsed/>
    <w:rsid w:val="00E54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rsid w:val="00E54C02"/>
    <w:rPr>
      <w:rFonts w:ascii="Courier New" w:eastAsia="Times New Roman" w:hAnsi="Courier New" w:cs="Courier New"/>
      <w:sz w:val="20"/>
      <w:szCs w:val="20"/>
    </w:rPr>
  </w:style>
  <w:style w:type="character" w:customStyle="1" w:styleId="art-postcategoryicon">
    <w:name w:val="art-postcategoryicon"/>
    <w:basedOn w:val="a0"/>
    <w:rsid w:val="00E54C02"/>
  </w:style>
  <w:style w:type="character" w:customStyle="1" w:styleId="art-post-metadata-category-parent">
    <w:name w:val="art-post-metadata-category-parent"/>
    <w:basedOn w:val="a0"/>
    <w:rsid w:val="00E54C02"/>
  </w:style>
  <w:style w:type="character" w:customStyle="1" w:styleId="art-post-metadata-category-name">
    <w:name w:val="art-post-metadata-category-name"/>
    <w:basedOn w:val="a0"/>
    <w:rsid w:val="00E54C02"/>
  </w:style>
  <w:style w:type="paragraph" w:customStyle="1" w:styleId="a7">
    <w:name w:val="Знак Знак"/>
    <w:basedOn w:val="a"/>
    <w:rsid w:val="006C6A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C6A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9"/>
    <w:semiHidden/>
    <w:rsid w:val="006C6A5B"/>
    <w:rPr>
      <w:rFonts w:ascii="Tahoma" w:eastAsia="Times New Roman" w:hAnsi="Tahoma" w:cs="Tahoma"/>
      <w:b/>
      <w:sz w:val="16"/>
      <w:szCs w:val="16"/>
    </w:rPr>
  </w:style>
  <w:style w:type="paragraph" w:styleId="a9">
    <w:name w:val="Balloon Text"/>
    <w:basedOn w:val="a"/>
    <w:link w:val="a8"/>
    <w:semiHidden/>
    <w:rsid w:val="006C6A5B"/>
    <w:pPr>
      <w:spacing w:after="0" w:line="240" w:lineRule="auto"/>
    </w:pPr>
    <w:rPr>
      <w:rFonts w:ascii="Tahoma" w:hAnsi="Tahoma"/>
      <w:b/>
      <w:sz w:val="16"/>
      <w:szCs w:val="16"/>
      <w:lang/>
    </w:rPr>
  </w:style>
  <w:style w:type="paragraph" w:styleId="aa">
    <w:name w:val="caption"/>
    <w:basedOn w:val="a"/>
    <w:next w:val="a"/>
    <w:qFormat/>
    <w:rsid w:val="006C6A5B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bCs/>
      <w:smallCaps/>
      <w:sz w:val="28"/>
      <w:szCs w:val="28"/>
    </w:rPr>
  </w:style>
  <w:style w:type="paragraph" w:customStyle="1" w:styleId="ab">
    <w:name w:val="Знак Знак Знак Знак Знак Знак Знак"/>
    <w:basedOn w:val="a"/>
    <w:rsid w:val="006C6A5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11"/>
    <w:semiHidden/>
    <w:rsid w:val="006C6A5B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11">
    <w:name w:val="Текст сноски Знак1"/>
    <w:aliases w:val="Текст сноски Знак Знак1,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link w:val="ac"/>
    <w:semiHidden/>
    <w:locked/>
    <w:rsid w:val="006C6A5B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uiPriority w:val="99"/>
    <w:semiHidden/>
    <w:rsid w:val="006C6A5B"/>
    <w:rPr>
      <w:sz w:val="20"/>
      <w:szCs w:val="20"/>
    </w:rPr>
  </w:style>
  <w:style w:type="paragraph" w:styleId="ae">
    <w:name w:val="Body Text"/>
    <w:aliases w:val="бпОсновной текст,Body Text Char,Основной текст1"/>
    <w:basedOn w:val="a"/>
    <w:link w:val="12"/>
    <w:rsid w:val="006C6A5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2">
    <w:name w:val="Основной текст Знак1"/>
    <w:aliases w:val="бпОсновной текст Знак,Body Text Char Знак,Основной текст1 Знак,Основной текст Знак Знак"/>
    <w:link w:val="ae"/>
    <w:locked/>
    <w:rsid w:val="006C6A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6C6A5B"/>
  </w:style>
  <w:style w:type="paragraph" w:customStyle="1" w:styleId="af0">
    <w:name w:val="основной текст документа"/>
    <w:basedOn w:val="a"/>
    <w:rsid w:val="006C6A5B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21">
    <w:name w:val="Body Text 2"/>
    <w:aliases w:val="Знак"/>
    <w:basedOn w:val="a"/>
    <w:link w:val="22"/>
    <w:rsid w:val="006C6A5B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aliases w:val="Знак Знак1"/>
    <w:link w:val="21"/>
    <w:rsid w:val="006C6A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">
    <w:name w:val="заголовок 3"/>
    <w:basedOn w:val="a"/>
    <w:next w:val="a"/>
    <w:rsid w:val="006C6A5B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1">
    <w:name w:val="Body Text Indent"/>
    <w:basedOn w:val="a"/>
    <w:link w:val="af2"/>
    <w:rsid w:val="006C6A5B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с отступом Знак"/>
    <w:link w:val="af1"/>
    <w:rsid w:val="006C6A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6C6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6C6A5B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6C6A5B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6C6A5B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6C6A5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6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rsid w:val="006C6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6C6A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6C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4">
    <w:name w:val="Body Text 3"/>
    <w:basedOn w:val="a"/>
    <w:link w:val="35"/>
    <w:rsid w:val="006C6A5B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6C6A5B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qFormat/>
    <w:rsid w:val="006C6A5B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f6">
    <w:name w:val="Название Знак"/>
    <w:link w:val="af5"/>
    <w:rsid w:val="006C6A5B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Прижатый влево"/>
    <w:basedOn w:val="a"/>
    <w:next w:val="a"/>
    <w:rsid w:val="006C6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intc">
    <w:name w:val="printc"/>
    <w:basedOn w:val="a"/>
    <w:rsid w:val="006C6A5B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110">
    <w:name w:val="Знак Знак11"/>
    <w:locked/>
    <w:rsid w:val="006C6A5B"/>
    <w:rPr>
      <w:rFonts w:cs="Times New Roman"/>
      <w:b/>
      <w:sz w:val="48"/>
      <w:lang w:val="ru-RU" w:eastAsia="ru-RU" w:bidi="ar-SA"/>
    </w:rPr>
  </w:style>
  <w:style w:type="paragraph" w:customStyle="1" w:styleId="ConsNormal">
    <w:name w:val="ConsNormal"/>
    <w:rsid w:val="006C6A5B"/>
    <w:pPr>
      <w:widowControl w:val="0"/>
      <w:snapToGrid w:val="0"/>
      <w:ind w:firstLine="720"/>
    </w:pPr>
    <w:rPr>
      <w:rFonts w:ascii="Arial" w:hAnsi="Arial"/>
    </w:rPr>
  </w:style>
  <w:style w:type="paragraph" w:customStyle="1" w:styleId="a10">
    <w:name w:val="a1"/>
    <w:basedOn w:val="a"/>
    <w:rsid w:val="006C6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6C6A5B"/>
    <w:rPr>
      <w:sz w:val="22"/>
      <w:szCs w:val="22"/>
    </w:rPr>
  </w:style>
  <w:style w:type="character" w:customStyle="1" w:styleId="af8">
    <w:name w:val="Текст примечания Знак"/>
    <w:link w:val="af9"/>
    <w:semiHidden/>
    <w:rsid w:val="006C6A5B"/>
    <w:rPr>
      <w:rFonts w:ascii="Times New Roman" w:eastAsia="Times New Roman" w:hAnsi="Times New Roman" w:cs="Times New Roman"/>
      <w:noProof/>
      <w:sz w:val="20"/>
      <w:szCs w:val="20"/>
    </w:rPr>
  </w:style>
  <w:style w:type="paragraph" w:styleId="af9">
    <w:name w:val="annotation text"/>
    <w:basedOn w:val="a"/>
    <w:link w:val="af8"/>
    <w:semiHidden/>
    <w:rsid w:val="006C6A5B"/>
    <w:pPr>
      <w:spacing w:after="0" w:line="240" w:lineRule="auto"/>
    </w:pPr>
    <w:rPr>
      <w:rFonts w:ascii="Times New Roman" w:hAnsi="Times New Roman"/>
      <w:noProof/>
      <w:sz w:val="20"/>
      <w:szCs w:val="20"/>
      <w:lang/>
    </w:rPr>
  </w:style>
  <w:style w:type="paragraph" w:styleId="afa">
    <w:name w:val="header"/>
    <w:basedOn w:val="a"/>
    <w:link w:val="afb"/>
    <w:rsid w:val="006C6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b">
    <w:name w:val="Верхний колонтитул Знак"/>
    <w:link w:val="afa"/>
    <w:rsid w:val="006C6A5B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rsid w:val="006C6A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d">
    <w:name w:val="Нижний колонтитул Знак"/>
    <w:link w:val="afc"/>
    <w:uiPriority w:val="99"/>
    <w:rsid w:val="006C6A5B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Тема примечания Знак"/>
    <w:link w:val="aff"/>
    <w:semiHidden/>
    <w:rsid w:val="006C6A5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aff">
    <w:name w:val="annotation subject"/>
    <w:basedOn w:val="af9"/>
    <w:next w:val="af9"/>
    <w:link w:val="afe"/>
    <w:semiHidden/>
    <w:rsid w:val="006C6A5B"/>
    <w:rPr>
      <w:b/>
      <w:bCs/>
    </w:rPr>
  </w:style>
  <w:style w:type="paragraph" w:customStyle="1" w:styleId="13">
    <w:name w:val="нум список 1"/>
    <w:basedOn w:val="a"/>
    <w:rsid w:val="006C6A5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4">
    <w:name w:val="марк список 1"/>
    <w:basedOn w:val="a"/>
    <w:rsid w:val="006C6A5B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6C6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1 Знак Знак Знак"/>
    <w:basedOn w:val="a"/>
    <w:rsid w:val="006C6A5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C6A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5">
    <w:name w:val="Знак Знак2"/>
    <w:rsid w:val="006C6A5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7">
    <w:name w:val="Style7"/>
    <w:basedOn w:val="a"/>
    <w:rsid w:val="006C6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6C6A5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C6A5B"/>
    <w:rPr>
      <w:rFonts w:ascii="Times New Roman" w:hAnsi="Times New Roman" w:cs="Times New Roman"/>
      <w:i/>
      <w:iCs/>
      <w:sz w:val="22"/>
      <w:szCs w:val="22"/>
    </w:rPr>
  </w:style>
  <w:style w:type="character" w:customStyle="1" w:styleId="41">
    <w:name w:val="Знак Знак4"/>
    <w:rsid w:val="006C6A5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1">
    <w:name w:val="Знак Знак5"/>
    <w:rsid w:val="006C6A5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western">
    <w:name w:val="western"/>
    <w:basedOn w:val="a"/>
    <w:rsid w:val="006C6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6C6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C6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6C6A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6C6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6C6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6C6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rsid w:val="006C6A5B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rsid w:val="006C6A5B"/>
    <w:rPr>
      <w:rFonts w:cs="Times New Roman"/>
    </w:rPr>
  </w:style>
  <w:style w:type="character" w:customStyle="1" w:styleId="aff0">
    <w:name w:val="Символ сноски"/>
    <w:rsid w:val="006C6A5B"/>
    <w:rPr>
      <w:vertAlign w:val="superscript"/>
    </w:rPr>
  </w:style>
  <w:style w:type="paragraph" w:customStyle="1" w:styleId="210">
    <w:name w:val="Основной текст 21"/>
    <w:basedOn w:val="a"/>
    <w:rsid w:val="006C6A5B"/>
    <w:pPr>
      <w:spacing w:after="0" w:line="240" w:lineRule="auto"/>
      <w:ind w:right="5112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6C6A5B"/>
    <w:pPr>
      <w:spacing w:after="0" w:line="240" w:lineRule="auto"/>
      <w:ind w:right="74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aff1">
    <w:name w:val="Знак Знак Знак Знак Знак Знак Знак Знак Знак Знак"/>
    <w:basedOn w:val="a"/>
    <w:rsid w:val="006C6A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1"/>
    <w:basedOn w:val="a"/>
    <w:rsid w:val="006C6A5B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2">
    <w:name w:val="page number"/>
    <w:rsid w:val="006C6A5B"/>
    <w:rPr>
      <w:rFonts w:cs="Times New Roman"/>
    </w:rPr>
  </w:style>
  <w:style w:type="paragraph" w:customStyle="1" w:styleId="311">
    <w:name w:val="Основной текст с отступом 31"/>
    <w:basedOn w:val="a"/>
    <w:rsid w:val="006C6A5B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6">
    <w:name w:val="Знак3 Знак Знак Знак Знак Знак Знак Знак Знак Знак Знак"/>
    <w:basedOn w:val="a"/>
    <w:rsid w:val="006C6A5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6C6A5B"/>
    <w:rPr>
      <w:rFonts w:ascii="Times New Roman" w:hAnsi="Times New Roman"/>
      <w:b/>
      <w:sz w:val="26"/>
    </w:rPr>
  </w:style>
  <w:style w:type="paragraph" w:customStyle="1" w:styleId="ConsPlusNormal1">
    <w:name w:val="ConsPlusNormal Знак"/>
    <w:link w:val="ConsPlusNormal2"/>
    <w:rsid w:val="006C6A5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"/>
    <w:link w:val="ConsPlusNormal1"/>
    <w:locked/>
    <w:rsid w:val="006C6A5B"/>
    <w:rPr>
      <w:rFonts w:ascii="Arial" w:hAnsi="Arial"/>
      <w:sz w:val="22"/>
      <w:szCs w:val="22"/>
      <w:lang w:val="ru-RU" w:eastAsia="ru-RU" w:bidi="ar-SA"/>
    </w:rPr>
  </w:style>
  <w:style w:type="character" w:customStyle="1" w:styleId="26">
    <w:name w:val="Основной текст (2)_"/>
    <w:link w:val="211"/>
    <w:locked/>
    <w:rsid w:val="006C6A5B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6C6A5B"/>
    <w:pPr>
      <w:widowControl w:val="0"/>
      <w:shd w:val="clear" w:color="auto" w:fill="FFFFFF"/>
      <w:spacing w:after="120" w:line="240" w:lineRule="atLeast"/>
    </w:pPr>
    <w:rPr>
      <w:sz w:val="28"/>
      <w:szCs w:val="28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0EC971DED1881D85DD209E7634F22EC1AFF10752ABE8FD99D9C8CmDT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uban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%20(353-38)%202-53-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mode=search&amp;text=461291,%20%D0%9E%D1%80%D0%B5%D0%BD%D0%B1%D1%83%D1%80%D0%B3%D1%81%D0%BA%D0%B0%D1%8F%20%D0%BE%D0%B1%D0%BB%D0%B0%D1%81%D1%82%D1%8C,%20%D0%9F%D0%B5%D1%80%D0%B5%D0%B2%D0%BE%D0%BB%D0%BE%D1%86%D0%BA%D0%B8%D0%B9%20%D1%80%D0%B0%D0%B9%D0%BE%D0%BD,%20%D1%81%D0%B5%D0%BB%D0%BE%20%D0%9A%D0%B0%D1%80%D0%B8%D0%BD%D0%BE%D0%B2%D0%BA%D0%B0,%20%D1%83%D0%BB%D0%B8%D1%86%D0%B0%20%D0%A1%D0%B0%D0%B4%D0%BE%D0%B2%D0%B0%D1%8F,%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pachevo.ru/doc/1263-51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F0DA-7933-4128-93D4-A4E70C46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10247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68524</CharactersWithSpaces>
  <SharedDoc>false</SharedDoc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consultantplus://offline/ref=50EC971DED1881D85DD209E7634F22EC1AFF10752ABE8FD99D9C8CmDTCF</vt:lpwstr>
      </vt:variant>
      <vt:variant>
        <vt:lpwstr/>
      </vt:variant>
      <vt:variant>
        <vt:i4>1441886</vt:i4>
      </vt:variant>
      <vt:variant>
        <vt:i4>9</vt:i4>
      </vt:variant>
      <vt:variant>
        <vt:i4>0</vt:i4>
      </vt:variant>
      <vt:variant>
        <vt:i4>5</vt:i4>
      </vt:variant>
      <vt:variant>
        <vt:lpwstr>http://karinovka.ru/</vt:lpwstr>
      </vt:variant>
      <vt:variant>
        <vt:lpwstr/>
      </vt:variant>
      <vt:variant>
        <vt:i4>6946851</vt:i4>
      </vt:variant>
      <vt:variant>
        <vt:i4>6</vt:i4>
      </vt:variant>
      <vt:variant>
        <vt:i4>0</vt:i4>
      </vt:variant>
      <vt:variant>
        <vt:i4>5</vt:i4>
      </vt:variant>
      <vt:variant>
        <vt:lpwstr>tel:+7 (353-38) 2-53-41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mode=search&amp;text=461291,%20%D0%9E%D1%80%D0%B5%D0%BD%D0%B1%D1%83%D1%80%D0%B3%D1%81%D0%BA%D0%B0%D1%8F%20%D0%BE%D0%B1%D0%BB%D0%B0%D1%81%D1%82%D1%8C,%20%D0%9F%D0%B5%D1%80%D0%B5%D0%B2%D0%BE%D0%BB%D0%BE%D1%86%D0%BA%D0%B8%D0%B9%20%D1%80%D0%B0%D0%B9%D0%BE%D0%BD,%20%D1%81%D0%B5%D0%BB%D0%BE%20%D0%9A%D0%B0%D1%80%D0%B8%D0%BD%D0%BE%D0%B2%D0%BA%D0%B0,%20%D1%83%D0%BB%D0%B8%D1%86%D0%B0%20%D0%A1%D0%B0%D0%B4%D0%BE%D0%B2%D0%B0%D1%8F,%2012</vt:lpwstr>
      </vt:variant>
      <vt:variant>
        <vt:lpwstr/>
      </vt:variant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http://www.kropachevo.ru/doc/1263-510.html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</cp:lastModifiedBy>
  <cp:revision>2</cp:revision>
  <dcterms:created xsi:type="dcterms:W3CDTF">2019-11-01T06:29:00Z</dcterms:created>
  <dcterms:modified xsi:type="dcterms:W3CDTF">2019-11-01T06:29:00Z</dcterms:modified>
</cp:coreProperties>
</file>